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8A66" w14:textId="77777777" w:rsidR="00C46058" w:rsidRDefault="0040235F">
      <w:pPr>
        <w:spacing w:after="0" w:line="240" w:lineRule="auto"/>
        <w:ind w:right="1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УДК 159.9</w:t>
      </w:r>
    </w:p>
    <w:p w14:paraId="4E424D6F" w14:textId="77777777" w:rsidR="00C46058" w:rsidRDefault="00C46058">
      <w:pPr>
        <w:spacing w:after="0" w:line="240" w:lineRule="auto"/>
        <w:ind w:right="1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14:paraId="60A1881E" w14:textId="77777777" w:rsidR="00C46058" w:rsidRDefault="0040235F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>Фількіна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 xml:space="preserve"> Тетяна Михайлівна</w:t>
      </w:r>
    </w:p>
    <w:p w14:paraId="2FEFDD36" w14:textId="77777777" w:rsidR="00C46058" w:rsidRDefault="0040235F">
      <w:pPr>
        <w:spacing w:after="0" w:line="240" w:lineRule="auto"/>
        <w:ind w:right="1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здобувачка ступеня доктора філософії з психології, </w:t>
      </w:r>
    </w:p>
    <w:p w14:paraId="20063331" w14:textId="77777777" w:rsidR="00C46058" w:rsidRDefault="0040235F">
      <w:pPr>
        <w:spacing w:after="0" w:line="240" w:lineRule="auto"/>
        <w:ind w:right="1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відділ психології масової комунікації та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медіаосвіти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, </w:t>
      </w:r>
    </w:p>
    <w:p w14:paraId="28E698B9" w14:textId="77777777" w:rsidR="00C46058" w:rsidRDefault="0040235F">
      <w:pPr>
        <w:spacing w:after="0" w:line="240" w:lineRule="auto"/>
        <w:ind w:right="1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Інститут соціальної та політичної психології НАПН України, </w:t>
      </w:r>
    </w:p>
    <w:p w14:paraId="317DB458" w14:textId="77777777" w:rsidR="00C46058" w:rsidRDefault="0040235F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м. Київ, Україна</w:t>
      </w:r>
    </w:p>
    <w:p w14:paraId="3E7C6438" w14:textId="77777777" w:rsidR="00C46058" w:rsidRDefault="008E1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9">
        <w:r w:rsidR="0040235F">
          <w:rPr>
            <w:rFonts w:ascii="Times New Roman" w:eastAsia="Times New Roman" w:hAnsi="Times New Roman" w:cs="Times New Roman"/>
            <w:color w:val="212121"/>
            <w:sz w:val="20"/>
            <w:szCs w:val="20"/>
          </w:rPr>
          <w:t>http://orcid.org/</w:t>
        </w:r>
      </w:hyperlink>
      <w:r w:rsidR="0040235F">
        <w:rPr>
          <w:rFonts w:ascii="Times New Roman" w:eastAsia="Times New Roman" w:hAnsi="Times New Roman" w:cs="Times New Roman"/>
          <w:sz w:val="20"/>
          <w:szCs w:val="20"/>
        </w:rPr>
        <w:t xml:space="preserve">0009-0004-1771-0858 </w:t>
      </w:r>
    </w:p>
    <w:p w14:paraId="451D806D" w14:textId="77777777" w:rsidR="00C46058" w:rsidRDefault="008E1462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hyperlink r:id="rId10">
        <w:r w:rsidR="0040235F">
          <w:rPr>
            <w:rFonts w:ascii="Times New Roman" w:eastAsia="Times New Roman" w:hAnsi="Times New Roman" w:cs="Times New Roman"/>
            <w:i/>
            <w:sz w:val="20"/>
            <w:szCs w:val="20"/>
          </w:rPr>
          <w:t>tanyafilkina@gmail.com</w:t>
        </w:r>
      </w:hyperlink>
    </w:p>
    <w:p w14:paraId="17D4A566" w14:textId="77777777" w:rsidR="00C46058" w:rsidRDefault="00C4605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14:paraId="53D9FEB0" w14:textId="3F08A865" w:rsidR="00C46058" w:rsidRDefault="0040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ІНТЕГРАТИВНА МОДЕЛЬ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МЕДІААКТИВНОГО ПОСТТРАВМ</w:t>
      </w:r>
      <w:r w:rsidR="00C100C0">
        <w:rPr>
          <w:rFonts w:ascii="Times New Roman" w:eastAsia="Times New Roman" w:hAnsi="Times New Roman" w:cs="Times New Roman"/>
          <w:b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НОГО ЗРОСТАННЯ</w:t>
      </w:r>
    </w:p>
    <w:p w14:paraId="6D0C8E76" w14:textId="77777777" w:rsidR="00C46058" w:rsidRDefault="00C4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C22D9F" w14:textId="25C8870C" w:rsidR="00C46058" w:rsidRDefault="0040235F">
      <w:pPr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Актуальність.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Статтю присвячено теоретичному розгляду питання посттравм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ів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ного зростання особистості та розробленню новітньої моделі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посттраматичного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зростання в сучасному медійному світі. Особливістю війни, яку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веде проти України, є те, що в ній, крім звичайної зброї, використовується інформаційна. Така гібридна війна вимагає від людей належного рівня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медіакомпетентності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що передбачає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медіаграмотність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медіаактивність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У сучасному світі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медіаактивність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є невід’ємною частиною життя, і вона може як сприяти особистісному розвитку, так і мати негативні наслідки. В Україні це дослідження має надзвичайне значення через масштабні </w:t>
      </w:r>
      <w:proofErr w:type="spellStart"/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>ні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події, які переживають як військові, так і цивільні.</w:t>
      </w:r>
    </w:p>
    <w:p w14:paraId="555CDDD7" w14:textId="02B64DA7" w:rsidR="00C46058" w:rsidRDefault="0040235F">
      <w:pPr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Мета статті: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представити засновану на застосуванні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медіатворчості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інтегративну модель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медіаактивного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>ного зростання особистості.</w:t>
      </w:r>
    </w:p>
    <w:p w14:paraId="66B759F8" w14:textId="0DF0BF6A" w:rsidR="00C46058" w:rsidRDefault="0040235F">
      <w:pPr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Методологія. </w:t>
      </w:r>
      <w:r>
        <w:rPr>
          <w:rFonts w:ascii="Times New Roman" w:eastAsia="Times New Roman" w:hAnsi="Times New Roman" w:cs="Times New Roman"/>
          <w:sz w:val="20"/>
          <w:szCs w:val="20"/>
        </w:rPr>
        <w:t>Теоретичний аналіз наукової літератури з питань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>ного зростання особистості, порівняння наявних моделей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>ного зростання, моделювання нової сучасної моделі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>ного зростання, узагальнення результатів аналізу.</w:t>
      </w:r>
    </w:p>
    <w:p w14:paraId="23036945" w14:textId="26DFE6B8" w:rsidR="00C46058" w:rsidRDefault="0040235F">
      <w:pPr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Результати. </w:t>
      </w:r>
      <w:r>
        <w:rPr>
          <w:rFonts w:ascii="Times New Roman" w:eastAsia="Times New Roman" w:hAnsi="Times New Roman" w:cs="Times New Roman"/>
          <w:sz w:val="20"/>
          <w:szCs w:val="20"/>
        </w:rPr>
        <w:t>Розглянуто наявні моделі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ного зростання особистості: функціонально-дескриптивну модель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Тедескі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 –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Калхуна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(R.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Tedeschi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L.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Calhoun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психолого-філософську модель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Пападопулоса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(R.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Papadopoulos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біопсихосоціальну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модель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Хрістофера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(M.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Christopher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особистісно-центровану модель Джозефа (S.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Joseph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). Розкрито залежність життя і діяльності сучасної людини від медіа, необхідність розвитку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медіакомпетентності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медіаграмотності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медіаактивності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Описано інтегративну модель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медіаактивного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>ного зростання особистості (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T. 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Filkina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що є результатом інтеграції інформаційно-цифрових технологій і психотерапії. </w:t>
      </w:r>
    </w:p>
    <w:p w14:paraId="54EA3E4D" w14:textId="190906D8" w:rsidR="00C46058" w:rsidRDefault="0040235F">
      <w:pPr>
        <w:shd w:val="clear" w:color="auto" w:fill="FFFFFF"/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Практичне значення результатів.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Сучасну інтегративну модель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медіаактивного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ного зростання покладено в основу психологічної програми, яка передбачає використання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медіатворчості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для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ного зростання. </w:t>
      </w:r>
    </w:p>
    <w:p w14:paraId="3964FFB1" w14:textId="5B3A5FB7" w:rsidR="00C46058" w:rsidRDefault="0040235F">
      <w:pPr>
        <w:shd w:val="clear" w:color="auto" w:fill="FFFFFF"/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Перспективи дослідження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полягають в емпіричній верифікації моделі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медіаактивного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ного зростання особистості та виявленні практичної ролі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медіатворчості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для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>ного зростання особистості.</w:t>
      </w:r>
    </w:p>
    <w:p w14:paraId="72B1FC78" w14:textId="565637C9" w:rsidR="00C46058" w:rsidRDefault="0040235F">
      <w:pPr>
        <w:spacing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Ключові слова: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медіаактивність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медіатворчість; учасник бойових дій; ветерани війни;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>не зростання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ПТЗр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інтегративна модель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медіаактивного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>ного зростання.</w:t>
      </w:r>
    </w:p>
    <w:p w14:paraId="312F7943" w14:textId="77777777" w:rsidR="00C46058" w:rsidRDefault="00C46058">
      <w:pPr>
        <w:spacing w:line="240" w:lineRule="auto"/>
        <w:ind w:right="19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4BC7F3" w14:textId="77777777" w:rsidR="00C46058" w:rsidRDefault="0040235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 xml:space="preserve">Tetiana </w:t>
      </w:r>
      <w:r>
        <w:rPr>
          <w:rFonts w:ascii="Times New Roman" w:eastAsia="Times New Roman" w:hAnsi="Times New Roman" w:cs="Times New Roman"/>
          <w:b/>
          <w:color w:val="212121"/>
          <w:sz w:val="20"/>
          <w:szCs w:val="20"/>
          <w:lang w:val="en-US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>Filkina</w:t>
      </w:r>
      <w:proofErr w:type="spellEnd"/>
    </w:p>
    <w:p w14:paraId="47426921" w14:textId="77777777" w:rsidR="00C46058" w:rsidRDefault="0040235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PhD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student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,</w:t>
      </w:r>
    </w:p>
    <w:p w14:paraId="59C7E523" w14:textId="77777777" w:rsidR="00C46058" w:rsidRDefault="00402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Department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Mass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Communication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,</w:t>
      </w:r>
    </w:p>
    <w:p w14:paraId="64AE5ADC" w14:textId="77777777" w:rsidR="00C46058" w:rsidRDefault="00402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Political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Academy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Sciences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0FE0A063" w14:textId="77777777" w:rsidR="00C46058" w:rsidRDefault="00402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Kyiv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Ukraine</w:t>
      </w:r>
      <w:proofErr w:type="spellEnd"/>
    </w:p>
    <w:p w14:paraId="3775B01C" w14:textId="77777777" w:rsidR="00C46058" w:rsidRDefault="008E1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1">
        <w:r w:rsidR="0040235F">
          <w:rPr>
            <w:rFonts w:ascii="Times New Roman" w:eastAsia="Times New Roman" w:hAnsi="Times New Roman" w:cs="Times New Roman"/>
            <w:color w:val="212121"/>
            <w:sz w:val="20"/>
            <w:szCs w:val="20"/>
          </w:rPr>
          <w:t>http://orcid.org/</w:t>
        </w:r>
      </w:hyperlink>
      <w:r w:rsidR="0040235F">
        <w:rPr>
          <w:rFonts w:ascii="Times New Roman" w:eastAsia="Times New Roman" w:hAnsi="Times New Roman" w:cs="Times New Roman"/>
          <w:sz w:val="20"/>
          <w:szCs w:val="20"/>
        </w:rPr>
        <w:t xml:space="preserve">0009-0004-1771-0858 </w:t>
      </w:r>
    </w:p>
    <w:p w14:paraId="38F1FA37" w14:textId="77777777" w:rsidR="00C46058" w:rsidRDefault="008E1462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hyperlink r:id="rId12">
        <w:r w:rsidR="0040235F">
          <w:rPr>
            <w:rFonts w:ascii="Times New Roman" w:eastAsia="Times New Roman" w:hAnsi="Times New Roman" w:cs="Times New Roman"/>
            <w:i/>
            <w:sz w:val="20"/>
            <w:szCs w:val="20"/>
          </w:rPr>
          <w:t>tanyafilkina@gmail.com</w:t>
        </w:r>
      </w:hyperlink>
    </w:p>
    <w:p w14:paraId="3618D3DE" w14:textId="77777777" w:rsidR="00C46058" w:rsidRDefault="0040235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INTEGRATIVE MODEL OF MEDIA-ACTIVE POST-TRAUMATIC GROWTH</w:t>
      </w:r>
    </w:p>
    <w:p w14:paraId="7184B4DA" w14:textId="77777777" w:rsidR="00C46058" w:rsidRDefault="00C4605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AFACC" w14:textId="77777777" w:rsidR="00C46058" w:rsidRDefault="0040235F">
      <w:pPr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Relevance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article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devoted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theoretical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issue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peculiarity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addition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conventional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weapons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weapons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hybrid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encourages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develop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competence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literacy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activity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activity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integral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life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contribute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negative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consequences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extreme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large-scale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experienced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military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civilians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helps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develop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effective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rehabilitation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support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people's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adaptation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living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identify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resources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contribute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healing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restoration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514114B" w14:textId="77777777" w:rsidR="00C46058" w:rsidRDefault="0040235F">
      <w:pPr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purpose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article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integrative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media-active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E83208" w14:textId="77777777" w:rsidR="00C46058" w:rsidRDefault="0040235F">
      <w:pPr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Methodology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Theoretical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analysis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issue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comparison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existing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generalization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results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analysis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D410D5" w14:textId="77777777" w:rsidR="00C46058" w:rsidRDefault="0040235F">
      <w:pPr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Results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Existing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functional-descriptive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Tedeschi-Calhoun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(R.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Tedeschi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Calhoun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psychological-philosophical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Papadopoulos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(R.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Papadopoulos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biopsychosocial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Christopher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(M.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Christopher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personality-centered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Joseph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Joseph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dependence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life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activity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develop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competence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literacy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activity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integrative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media-active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(T.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Filkina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described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result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integration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digital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psychotherapy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5969080" w14:textId="77777777" w:rsidR="00C46058" w:rsidRDefault="0040235F">
      <w:pPr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significance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results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integrative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media-active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C323F2A" w14:textId="77777777" w:rsidR="00C46058" w:rsidRDefault="0040235F">
      <w:pPr>
        <w:spacing w:after="0"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further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perspective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consists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empirical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verification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media-active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identification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practical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EADFEBB" w14:textId="77777777" w:rsidR="00C46058" w:rsidRDefault="0040235F">
      <w:pPr>
        <w:spacing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Keywords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activity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combat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participant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veterans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 (PTG);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integrative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41228EC" w14:textId="77777777" w:rsidR="00C46058" w:rsidRDefault="00C46058">
      <w:pPr>
        <w:spacing w:line="240" w:lineRule="auto"/>
        <w:ind w:leftChars="100" w:left="220" w:right="5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B8A92B" w14:textId="4E93F6E5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Постановка проблем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в загальному вигляді та її зв’язок з важливими науковими і практичними завданнями.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Війна, як довготривала інтенсивна інтервенція, викликає стрес найвищого рівня в усіх, кого торкається. Вона залишає по собі фізичні і психічні травми. Людина може виявляти абсолютно протилежні реакції на </w:t>
      </w:r>
      <w:proofErr w:type="spellStart"/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подію: від виражених негативних до яскраво позитивних, крайні з яких будуть проявлятися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стресовому розладі (ПТСР) або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зростанні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ПТЗр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Війна в Україні триває вже одинадцять років, а повномасштабне вторгнення – понад три роки. Упродовж усіх цих років українці піддаються впливу різних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ситуацій. Особливість війни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ситуації полягає в тому, що саме люди завдають шкоди і руйнувань іншим людям. Відповідно, війна є травмою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екзистенційного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рівня, що вимагає трансформації особистості через зміну цінностей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сенсів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Отже,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зростання – це процес і результат, коли людина знаходить нові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сенси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життя, зміцнюється і зцілюється після проживання травми. Питання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зростання внаслідок війни в Україні стосується і військовослужбовців, і цивільних. У сучасному світі є технології та інструменти, здатні охопити всіх постраждалих у цій війні – засоби масової інформації. Саме вони мають масштабні ресурси для подолання індивідуальних і колективних травм цієї гібридної війни. </w:t>
      </w:r>
    </w:p>
    <w:p w14:paraId="123EC2BF" w14:textId="7528E065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Аналіз останніх досліджень і публікацій, виокремлення нерозв’язаних частин загальної проблеми. </w:t>
      </w:r>
      <w:r>
        <w:rPr>
          <w:rFonts w:ascii="Times New Roman" w:eastAsia="Times New Roman" w:hAnsi="Times New Roman" w:cs="Times New Roman"/>
          <w:sz w:val="24"/>
          <w:szCs w:val="24"/>
        </w:rPr>
        <w:t>Теоретичний аналіз охоплює два складники порушеної нами проблеми: аналіз моделей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зростання особистості і аналіз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 зцілювального ресурсу в подоланні наслідків війни.</w:t>
      </w:r>
    </w:p>
    <w:p w14:paraId="0CC1D0FD" w14:textId="54CC0708" w:rsidR="00C46058" w:rsidRDefault="00402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 «пост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зростання»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posttraumatic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growth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з’явився порівняно недавно. До 80-х років ХХ ст. позитивні наслідки негативних подій системно не досліджувалися. У 1995 р. Р.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Тедескі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Л.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Калхун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своїй роботі визначають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зростання як досвід позитивних змін, що виникають унаслідок подолання важких життєвих криз, а 1996 року опубліковано роботу цих дослідників, у якій вони представили інструмент для вимірювання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зростання. Відтоді термін «пост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зростання» став загальновживаним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Tedeschi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Calhoun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1995; 1996). У подальшому дослідження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зростання підхопили американські та ізраїльські вчені. </w:t>
      </w:r>
    </w:p>
    <w:p w14:paraId="027B24D9" w14:textId="3331BA67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Системні дослідження питання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зростання у вітчизняній науці активізувалися 2014 р.,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початк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російської агресії в Україні.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Українські вчені з’ясовують зв’язки між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предикторами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наслідками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 зростання, створюють моделі та інструменти для його вимірювання, розробляють на основі результатів емпіричних досліджень рекомендації щодо сприяння зростанню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Зубовський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2018; Климчук, 2021;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Лазос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2018). У період з 2022 р. активно досліджуються як негативні, так і позитивні наслідки </w:t>
      </w:r>
      <w:proofErr w:type="spellStart"/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досвіду різних категорій населення України, які переживають війну. Учені намагаються виявити зв’язок між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соціально-психологічною адаптацією особистості,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резильєнтністю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-стратегіями і здатністю до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зростання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Кокун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ін., 2023; Харитонова, 2024). </w:t>
      </w:r>
    </w:p>
    <w:p w14:paraId="49414F61" w14:textId="292E8A12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думку Ю. Назара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усе ще є низка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 щодо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зростання, які потребують вирішення: психологічні механізми, що забезпечують і підтримують цей процес; вплив різних факторів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середовища (соціального, культурного, медійного тощо) на </w:t>
      </w:r>
      <w:r>
        <w:rPr>
          <w:rFonts w:ascii="Times New Roman" w:eastAsia="Times New Roman" w:hAnsi="Times New Roman" w:cs="Times New Roman"/>
          <w:sz w:val="24"/>
          <w:szCs w:val="24"/>
        </w:rPr>
        <w:t>досягнення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зростання. Додаткового удосконалення потребують інструменти психодіагностики з урахуванням об’єктивних і суб’єктивних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критеріїв оцінювання. Досі немає єдиного бачення практичної ефективності застосування програм психологічної підтримки та сприяння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зростанню особистості ні в поточній, ні в довгостроковій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перспективах (Назар, 2024). </w:t>
      </w:r>
    </w:p>
    <w:p w14:paraId="698F1F12" w14:textId="4A0E8333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едостатньо висвітлени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 у світових, так і у вітчизняних наукових дослідженнях є вплив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медіатворчості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зростання особистості. Вітчизняні науковці довели, що медіатворчість – це найвищий рівень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медіаактивності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Медіаактивність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вони визначають як показник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медіакомпетентності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особистості та описують за допомогою таких критеріїв, як-от: контактний, комунікативний, когнітивний, творчий </w:t>
      </w:r>
      <w:r>
        <w:rPr>
          <w:rFonts w:ascii="Times New Roman" w:eastAsia="Times New Roman" w:hAnsi="Times New Roman" w:cs="Times New Roman"/>
          <w:sz w:val="24"/>
          <w:szCs w:val="24"/>
        </w:rPr>
        <w:t>(Вознесенська, 2011)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Особливістю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медіатворчості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те, що вона передбачає активну комунікацію та взаємодію, формує у людини творче ставлення до життя й активну життєву позицію, стимулює механізми творчої адаптації. Припускаємо, що завдяки медіаарттерапії, заснованій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медіатворчості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якраз і відбувається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зростання особистості (Вознесенська,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Фількіна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2024).</w:t>
      </w:r>
    </w:p>
    <w:p w14:paraId="32A7D66C" w14:textId="4B7CCDDE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Аналіз наукових джерел доводить, що сучасне розуміння феномену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зростання базується на здатності психіки справлятися з важкими стресовими життєвими подіями (аварії, природ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стихії, смерть близьких, насильство, війна тощо) і завдяки психологічним змінам у мисленні, ставленні людини до себе, до оточення і до світу знаходити потенціал для особистого зцілення, розвитку і зростання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Вознесенська, 2020; 2023;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Зубовський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2018;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Тедескі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ін., 2025)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D9C1C0" w14:textId="4D2D9192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сайті Фонду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Boulder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що є загальнонаціональною благодійною організацією США, яка підтримує військовослужбовців, ветеранів, оперативних рятувальників та їхні родини, зазначається, що </w:t>
      </w:r>
      <w:proofErr w:type="spellStart"/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події «часто бувають несподіваними і можуть порушити або зруйнувати наші основні переконання. Після травми ми повинні перебудувати нашу систему основних переконань, так само як місто відновлює свою інфраструктуру після землетрусу. Краще. Сильніше» (</w:t>
      </w:r>
      <w:bookmarkStart w:id="0" w:name="_Hlk195176053"/>
      <w:r>
        <w:rPr>
          <w:rFonts w:ascii="Times New Roman" w:eastAsia="Times New Roman" w:hAnsi="Times New Roman" w:cs="Times New Roman"/>
        </w:rPr>
        <w:t>BCF</w:t>
      </w:r>
      <w:bookmarkEnd w:id="0"/>
      <w:r>
        <w:rPr>
          <w:rFonts w:ascii="Times New Roman" w:eastAsia="Times New Roman" w:hAnsi="Times New Roman" w:cs="Times New Roman"/>
        </w:rPr>
        <w:t>, 2025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BEADEC2" w14:textId="094A7F4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Мета статті: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розроблення заснованої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медіатворчості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інтегративної моделі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 зростання особистості.</w:t>
      </w:r>
    </w:p>
    <w:p w14:paraId="1C7083A2" w14:textId="4663683D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Виклад основного матеріалу</w:t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 його теоретичними засадами, описом методів і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методик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та повним обґрунтуванням отриманих наукових результатів.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війни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суспільства зазнають, крім матеріальних і людських втрат, значних психологічних збитків унаслідок переживання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екстремально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сильних стресів, що є реакцією на надзвичайні життєві події. Отже, одним із головних наслідків війни для суспільства стає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психотравмування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пов’язані з ним гострі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стресові розлади (Найдьонова, 2022). </w:t>
      </w:r>
      <w:proofErr w:type="spellStart"/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події, що є стресорами, можуть бути різної інтенсивності і по-різному впливати на когнітивний, емоційний і фізичний стан людини.</w:t>
      </w:r>
    </w:p>
    <w:p w14:paraId="23769873" w14:textId="77777777" w:rsidR="00C46058" w:rsidRDefault="00402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Згідно з визначенням Американської психологічної асоціації (APA, 2025) «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травма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це емоційна реакція на жахливу подію, як-от нещасний випадок, злочин чи стихійне лихо. Типовими є такі реакції, як шок і заперечення. До довгострокових реакцій належать непередбачувані емоції, спогади, напружені стосунки та фізичні симптоми». </w:t>
      </w:r>
    </w:p>
    <w:p w14:paraId="17C328E7" w14:textId="7719AE15" w:rsidR="00C46058" w:rsidRDefault="00402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Потенційно </w:t>
      </w:r>
      <w:proofErr w:type="spellStart"/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подія може викликати або не викликати в особистості психологічну травму, що залежить від суб’єктивної значущості ситуації, її інтерпретації індивідом, системи індивідуальних психологічних захистів. Поняття «травма» в медичному та психологічному аспектах має певні відмінності в трактуванні, однак спільною рисою є те, що психологічне травмування для людини пов’язане з певними надзвичайними подіями та відбувається в разі інтенсивних негативних емоційних переживань, як-от страх, жах, неспроможність, безпорадність, втрата контролю тощо (Паливода, 2021).</w:t>
      </w:r>
    </w:p>
    <w:p w14:paraId="3504F771" w14:textId="52A7D893" w:rsidR="00C46058" w:rsidRDefault="00402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Наслідки </w:t>
      </w:r>
      <w:proofErr w:type="spellStart"/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події можуть проявлятися як гостра довгострокова реакція на стрес, що супроводжується певними порушеннями на рівні тіла та емоцій: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гіперзбудливість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розлади сну, порушення пізнавальних психічних процесів та емоційної регуляції, повторювані спогади – і все це 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предикторами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розвитку ПТСР (пост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стресового розладу). </w:t>
      </w:r>
    </w:p>
    <w:p w14:paraId="1A957582" w14:textId="77777777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Негативні наслідки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психотравмування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проявляються на різних функціональних рівнях особистості: на соціально-психологічному – від зменшення схильності до співпраці, здатності співпереживати до загалом зникнення довіри до світу; на індивідуально-психологічному – як зниження адаптивності, порушення балансу, цілісності, ідентичності, зниження здатності до самореалізації;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ціннісно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-смисловому – у вигляді втрати здатності до планування, неспроможності отримувати задоволення від повсякдення, утрудненого усвідомлення власного досвіду (Титаренко, 2020).</w:t>
      </w:r>
    </w:p>
    <w:p w14:paraId="72C9AC54" w14:textId="398190E3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Дані ЮНІСЕФ свідчать, що найбільш вразливими до ПТСР є люди віком до 22 років (діти і підлітки перебувають у зоні ризику) та старше 30 років. За гендерними особливостями, як підрахували науковці, ПТСР після </w:t>
      </w:r>
      <w:proofErr w:type="spellStart"/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подій можливий у 20% жінок і 8% чоловіків (UNICEF, 2022).  Якщо взяти до уваги, що психіка зазвичай мобілізує власні ресурси на опрацювання складних життєвих ситуацій, то після кризи в більшості людей зазвичай відбувається зростання – протилежний полюс переживання травми (Климчук, 2021).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Голдберг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генеральний директор центру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зростання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Boulder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вважає, що «настав час змінити розмову з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стресу на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зростання» </w:t>
      </w:r>
      <w:r>
        <w:rPr>
          <w:rFonts w:ascii="Times New Roman" w:eastAsia="Times New Roman" w:hAnsi="Times New Roman" w:cs="Times New Roman"/>
          <w:sz w:val="24"/>
          <w:szCs w:val="24"/>
        </w:rPr>
        <w:t>(BCF, 2025)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E503E2" w14:textId="13AE6C76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Зауважимо, що феномен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зростання став об’єктом досліджень науковців порівняно недавно, а проте встиг за цей період зайняти значущу позицію в розумінні наслідків психічної травми.</w:t>
      </w:r>
      <w:r>
        <w:rPr>
          <w:rFonts w:ascii="Times New Roman" w:eastAsia="Times New Roman" w:hAnsi="Times New Roman" w:cs="Times New Roman"/>
        </w:rPr>
        <w:t xml:space="preserve"> Нагадаємо, що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оняття «пост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зростання» запропонували Р.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Тедескі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Л.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Калхун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1995 р. для опису позитивних психологічних змін особистості внаслідок життєвих випробувань та переживання нею </w:t>
      </w:r>
      <w:proofErr w:type="spellStart"/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подій. Науковці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провели дослідження осіб, що пережили катастрофу порома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Herald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Enterprise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 саме тоді вперше використали термін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зростання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наголошуючи на потенційних можливостях змін, пов’язаних із життям і смертю, а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зростання розглядали не </w:t>
      </w:r>
      <w:r>
        <w:rPr>
          <w:rFonts w:ascii="Times New Roman" w:eastAsia="Times New Roman" w:hAnsi="Times New Roman" w:cs="Times New Roman"/>
          <w:sz w:val="24"/>
          <w:szCs w:val="24"/>
        </w:rPr>
        <w:t>лише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 повернення до попереднього рівня функціонування після травми, а як якісну трансформацію особистості. </w:t>
      </w:r>
    </w:p>
    <w:p w14:paraId="15D2C833" w14:textId="1698FC9D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Відтоді психологи вивчають феномен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 зростання і досягли у своїх дослідженнях певних успіхів, розробили різні моделі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 зростання особистості.</w:t>
      </w:r>
    </w:p>
    <w:p w14:paraId="525710DC" w14:textId="78BDAB3C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Функціонально-дескриптивна модель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Річарда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Тедескі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Лоуренса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Калхуна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побудована на ідеї, що людина, яка пережила </w:t>
      </w:r>
      <w:proofErr w:type="spellStart"/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події, може трансформувати свій болючий досвід у фундамент для особистісного зростання і поліпшення якості життя завдяки переоцінці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переконань у різних сферах життя. Це переоцінка та зміна життєвих цінностей і пріоритетів; особистісне зростання як відчуття внутрішньої сили та здатності справлятися із життєвими труднощами та психологічними травмами; розвиток і зміцнення старих соціальних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звʼязків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встановлення та налагодження нових; духовний розвиток; пошук і застосування нових можливостей у житті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Tedeschi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Calhoun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1995). Перелічені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показники особистісних змін стали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пʼятифакторного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опитувальника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Posttraumatic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Growth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Inventory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розробленого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Тедескі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Калхуном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нові можливості, стосунки з іншими, особиста сила, духовні зміни та переоцінка життя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Tedeschi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Calhoun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1996).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2EBAEF" w14:textId="710E8D92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-філософська модель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зростання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Пападопулоса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побудована на трансформаційному потенціалі </w:t>
      </w:r>
      <w:proofErr w:type="spellStart"/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досвіду людини.</w:t>
      </w:r>
      <w:r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Дослідник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вважає, що</w:t>
      </w:r>
      <w:r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proofErr w:type="spellStart"/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каталізатором для особистісного зростання та розвитку. Ця модель розглядає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зростання як складний процес, який є індивідуальним й охоплює не лише психологічні, а й філософські аспекти. У своїх </w:t>
      </w:r>
      <w:r>
        <w:rPr>
          <w:rFonts w:ascii="Times New Roman" w:eastAsia="Times New Roman" w:hAnsi="Times New Roman" w:cs="Times New Roman"/>
          <w:sz w:val="24"/>
          <w:szCs w:val="24"/>
        </w:rPr>
        <w:t>роботах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Пападопулос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досліджує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спілкування, міжособистісних </w:t>
      </w:r>
      <w:r>
        <w:rPr>
          <w:rFonts w:ascii="Times New Roman" w:eastAsia="Times New Roman" w:hAnsi="Times New Roman" w:cs="Times New Roman"/>
          <w:sz w:val="24"/>
          <w:szCs w:val="24"/>
        </w:rPr>
        <w:t>стосунків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розвитку особистості.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Психологічно-філософська модель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Пападопулоса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перегукується з функціонально-дескриптивною моделлю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Тедескі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Калхуна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передбачає, що в процесі подолання травми індивід може відчути зміни у своєму житті, стосунках,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самосприйнятті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 пройти особистісну трансформацію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Papadopulos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2002).</w:t>
      </w:r>
      <w:r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</w:p>
    <w:p w14:paraId="28C65C0F" w14:textId="6A45F797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Біопсихосоціальна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модель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зростання, розроблена Мартіном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Хрістофером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базується на взаємодії біологічних, психологічних і соціальних факторів у процесі проживання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подій. Ця модель визначає подвійну природну реакцію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можливу відповідь на </w:t>
      </w:r>
      <w:proofErr w:type="spellStart"/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подію: негативну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ПТСР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стресовий розлад), позитивну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ПТЗр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зростання).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Хрістофер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зазначає, що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значущим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фактором,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впливає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розвиток, є якість взаємодії особистості з оточенням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Christopher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2004). </w:t>
      </w:r>
    </w:p>
    <w:p w14:paraId="5CC68164" w14:textId="4DF81586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Особистісно-центрована модель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зростання Стівена Джозефа походить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клієнтцентрованого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підходу Карла Роджерса. Відповідно, вона фокусується на особистісній ролі індивіда в процесі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зростання.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цьому процесі ключова роль належить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автентичності особистості та сприятлив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її розвитку </w:t>
      </w:r>
      <w:r>
        <w:rPr>
          <w:rFonts w:ascii="Times New Roman" w:eastAsia="Times New Roman" w:hAnsi="Times New Roman" w:cs="Times New Roman"/>
          <w:sz w:val="24"/>
          <w:szCs w:val="24"/>
        </w:rPr>
        <w:t>умовам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 з моделлю Джозефа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зростання можна розглядати як процес, де ключовими є внутрішні сили та ресурси самої людини: резильєнтність, віра в себе, здатність до самовдосконалення, що й допомагає досягати позитивних змін після </w:t>
      </w:r>
      <w:proofErr w:type="spellStart"/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події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2009). </w:t>
      </w:r>
    </w:p>
    <w:p w14:paraId="465EC048" w14:textId="39FD09B2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Усі описані моделі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зростання роблять акцент на трансформації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ціннісно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-смислової сфери особистості та соціально-психологічній підтримці людини, яка пережила травму. Дослідники </w:t>
      </w:r>
      <w:r>
        <w:rPr>
          <w:rFonts w:ascii="Times New Roman" w:eastAsia="Times New Roman" w:hAnsi="Times New Roman" w:cs="Times New Roman"/>
          <w:sz w:val="24"/>
          <w:szCs w:val="24"/>
        </w:rPr>
        <w:t>зазначають, що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не зростання не є поверненням людини до попереднього рівня, що був до травми.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зростання – це коли особистість перевищує у своєму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рівень, а отже, не лише вижила, а й позитивно змінилася. Дослідники наголошують, що ці зміни проявляються в різних сферах: це зміна життєвих пріоритетів, зростання цінності самого життя, посилення сили духу і почуття впевненості, розширення або збагачення духовного життя, наповнення сенсом стосунків тощо.</w:t>
      </w:r>
      <w:r>
        <w:rPr>
          <w:rFonts w:ascii="Times New Roman" w:eastAsia="Times New Roman" w:hAnsi="Times New Roman" w:cs="Times New Roman"/>
        </w:rPr>
        <w:t xml:space="preserve"> Головне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зростання торкається позитивних змін у ставленні до життя і розумінні власних пріоритетів, що передбачає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вміння вибудовувати стосунки з оточенням і відновлення емоційного балансу, чого наразі бракує українцям. Уваги потребує також розуміння поняття духовності, що в сучасній українській культурі пов’язане більшою мірою з відчуттям власної гідності та обстоюванням права нації на незалежність і свободу, ніж із релігійністю (Баніт, 2023).</w:t>
      </w:r>
    </w:p>
    <w:p w14:paraId="3C0353A9" w14:textId="0060EB8C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 бачимо, основна робота з особами, що зазнали психологічної травми, торкається переосмислення </w:t>
      </w:r>
      <w:proofErr w:type="spellStart"/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досвіду, формування нового сенсу життя і нових цінностей, пошуку нових життєвих можливостей, створення нових моделей поведінки, налагодження і розвитку стосунків та соціальних зв’язків. Отже, шлях до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зростання пролягає через відновлення, </w:t>
      </w:r>
      <w:r>
        <w:rPr>
          <w:rFonts w:ascii="Times New Roman" w:eastAsia="Times New Roman" w:hAnsi="Times New Roman" w:cs="Times New Roman"/>
          <w:sz w:val="24"/>
          <w:szCs w:val="24"/>
        </w:rPr>
        <w:t>набуття ресурсів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внутрішні тран</w:t>
      </w:r>
      <w:r>
        <w:rPr>
          <w:rFonts w:ascii="Times New Roman" w:eastAsia="Times New Roman" w:hAnsi="Times New Roman" w:cs="Times New Roman"/>
          <w:sz w:val="24"/>
          <w:szCs w:val="24"/>
        </w:rPr>
        <w:t>сформації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Усі відо</w:t>
      </w:r>
      <w:r>
        <w:rPr>
          <w:rFonts w:ascii="Times New Roman" w:eastAsia="Times New Roman" w:hAnsi="Times New Roman" w:cs="Times New Roman"/>
          <w:sz w:val="24"/>
          <w:szCs w:val="24"/>
        </w:rPr>
        <w:t>мі моделі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зростання мають наукове підґрунтя, вони розроблялися протягом минулих десятиліть і на них ґрунтуються програми допомоги в сьогоднішніх нестабільних умовах. </w:t>
      </w:r>
    </w:p>
    <w:p w14:paraId="66AD5B80" w14:textId="77777777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Тому, коли йдеться про моделі, було б помилкою не згадати про те, що наше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ьогод</w:t>
      </w:r>
      <w:r>
        <w:rPr>
          <w:rFonts w:ascii="Times New Roman" w:eastAsia="Times New Roman" w:hAnsi="Times New Roman" w:cs="Times New Roman"/>
          <w:sz w:val="24"/>
          <w:szCs w:val="24"/>
        </w:rPr>
        <w:t>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вже неможливо уявити без використання медіа та інформаційно-комунікаційних технологій.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 підтверджують дані соціологічних досліджень.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Опитування USAID-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«Медійна програма в Україні» показало, що більшість українців (76,6 %) отримують новини із соцмереж, друге місце посідає телебачення (66,7 %), інші інтернет-ресурси – на третій сходинці (61,2 %), і вже потім радіо (28,4 %) і друковані ЗМІ (15,7 %). Рейтинг соціальних медіа, що є джерелом інформації для українців, має такий вигляд: 66 % – телеграм, 61 %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58 % – фейсбук. Популярність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соцмереж в Україні, за даними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GlobalLogic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2023 році: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28 млн,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інстаграм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16,1 млн, фейсбук – 15,45 млн, тік-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10,55 млн. Таку популярність соціальних медіа можна пояснити їхніми функціональними і технологічними можливостями: динамічність, лаконічність,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мультимедійність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охоплення, активність, що визначає соціальну реалізацію громадян через їхнє самовираження і вдосконалення (Павленко, 2023).</w:t>
      </w:r>
    </w:p>
    <w:p w14:paraId="239C26ED" w14:textId="77777777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Сучасний світ із широко розгалуженою системою мас-медіа вимагає цілеспрямованої підготовки індивіда до вмілого і безпечного користування інформаційно-комунікаційними технологіями,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нових знань і навичок індивіда, тобто формування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медіакомпетентності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Вимоги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навчання зумовлені стрімким технічним і технологічним прогресом, глобальним розвитком сфер діяльності, потребою забезпечувати постійний високий професіоналізм людини в умовах швидких змін (Найдьонова, 2013).</w:t>
      </w:r>
    </w:p>
    <w:p w14:paraId="388E1B61" w14:textId="77777777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Медіакомпетентність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це здатність людини ефективно використовувати медіа для отримання, аналізу, створення та поширення інформації. Опанування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медіакомпетентностями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допомагає індивіду бути обізнаним і активним, критично мислячим і творчим, що створює відчуття впевненості та захищеності і впливає на благополуччя людини. Вважаємо, що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медіакомпетентність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визначається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медіаграмотністю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(критичне мислення, аналіз та оцінка інформації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медіаконтенту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вміння розпізнавати фейки і робити обґрунтовані висновки тощо)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(навички роботи з різними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медіаресурсами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використання різних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медіаінструментів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комунікації та навчання, створення і поширення власного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медіаконтенту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EBD2471" w14:textId="77777777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Медіаграмотність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це набір навичок і знань, які дають людям змогу аналізувати, оцінювати та створювати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Це критично важлива компетентність у сучасному світі, де інформація доступна з різноманітних джерел, і потрібно бути здатним визначати достовірність та якість цієї інформації. </w:t>
      </w:r>
    </w:p>
    <w:p w14:paraId="792BD279" w14:textId="77777777" w:rsidR="00C46058" w:rsidRDefault="0040235F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 Найдьонова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2013)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иділяє три рівні розвитку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медіаграмотності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базовий, середній і розвинений. Базовий рівень передбачає, що індивід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користується медіа досить обмежено, його комунікативні здібності і здатність критично аналізувати отриману інформацію теж обмежені, стимули для розвитку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медіаграмотності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нього недостатні.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Середній рівень передбачає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більш розширене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використання медіа; індивід вільно володіє медіа, знає, як отримати потрібну інформацію; стимули для розвитку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медіаграмотності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є, але вони нерегулярні і непостійні. І, нарешті, розвинений рівень передбачає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активне і системне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користу</w:t>
      </w:r>
      <w:r>
        <w:rPr>
          <w:rFonts w:ascii="Times New Roman" w:eastAsia="Times New Roman" w:hAnsi="Times New Roman" w:cs="Times New Roman"/>
          <w:sz w:val="24"/>
          <w:szCs w:val="24"/>
        </w:rPr>
        <w:t>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медіа; 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ндивід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має глибокі технічні й лінгвістичні знання, може налагоджувати комунікаційні зв’язки та активну співпрацю; середовище стимулює розвиток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медіаграмотності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що відбувається скоординовано і системно. </w:t>
      </w:r>
    </w:p>
    <w:p w14:paraId="21365A7A" w14:textId="23BEB98F" w:rsidR="00C46058" w:rsidRDefault="00402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Необхідність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медіаграмотності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медіакомпетентності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посилюється 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що інформація – це сучасна зброя.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критичне мислення являє собою суспільний ресурс,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який націлені ворожі інформаційно-психологічні спеціальні операці</w:t>
      </w:r>
      <w:r>
        <w:rPr>
          <w:rFonts w:ascii="Times New Roman" w:eastAsia="Times New Roman" w:hAnsi="Times New Roman" w:cs="Times New Roman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(ІПСО);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соціальна толерантність і протидія ворожій мові мають спрямовуватися на зміцнення згуртованості,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 є ресурсом протидії ворогу;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позитивні цінності (добро, істина, довіра, краса) сприяють ціннісній саморегуляції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головному протектору від моральних втрат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психотравмування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Посилення ідентичності індивіда,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прагнення до розвитку, умілості, майстерності – важливі чинники </w:t>
      </w:r>
      <w:r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зростання (Найдьонова, 2023).</w:t>
      </w:r>
    </w:p>
    <w:p w14:paraId="3D39D12A" w14:textId="77777777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Розглядаючи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 складник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медіакомпетентності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особистості, ми визначаємо її за такими критеріями:</w:t>
      </w:r>
    </w:p>
    <w:p w14:paraId="6E19FFBD" w14:textId="77777777" w:rsidR="00C46058" w:rsidRDefault="004023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контактний: час контакту з медіа і зразками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медіакультури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активність споживання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медіапродукції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взаємодії з медіа;</w:t>
      </w:r>
    </w:p>
    <w:p w14:paraId="7674DA70" w14:textId="77777777" w:rsidR="00C46058" w:rsidRDefault="004023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комунікативний: активність спілкування і взаємодії з іншими за допомогою медіа, зокрема залученість до соціальних мереж; </w:t>
      </w:r>
    </w:p>
    <w:p w14:paraId="7BECE05D" w14:textId="77777777" w:rsidR="00C46058" w:rsidRDefault="004023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когнітивний: сприймання, розуміння, аналізування, оцінювання, фільтрація, селекція, класифікація, усвідомлення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медіапродукту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683C5B" w14:textId="77777777" w:rsidR="00C46058" w:rsidRDefault="004023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творчий: створення нового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медіаконтенту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(фото, відео, анімація, меми, колажі) з використанням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медіазасобів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продукування власних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медіапродуктів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медіа і через медіа (Вознесенська, 2011).</w:t>
      </w:r>
    </w:p>
    <w:p w14:paraId="3EE0508A" w14:textId="6DEB6333" w:rsidR="00C46058" w:rsidRDefault="0040235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Медіатворчість може сприяти цій творчій зміні,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розвитку завдяки творчій діяльності. Ідеться про два способи використання мистецтва для зцілення: рецептивний, тобто пасивний, – сприймання творів мистецтва, образів,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медіаконтенту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створених іншими (кіно, музика, фото, меми,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інсталяції тощо); творчий, а отже активний, – творче самовираження, власна творчість у супроводі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арттерапевта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налагодження комунікації, відновлення особистих ресурсів, розширення особистих творчих можливостей (Вознесенська, 2020).</w:t>
      </w:r>
    </w:p>
    <w:p w14:paraId="3E7EA409" w14:textId="77777777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Медіамистецтво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стає основою для вираження почуттів сучасних митців. Звичне для кожного з нас інформаційне середовище дає кожному натхнення і змогу застосовувати сучасні інформаційно-цифрові технології для швидкого реагування на зміни в культурному, соціальному, політичному просторі. Отож медіа-арт стає мистецькою рефлексією на сучасний медіапростір у воєнні часи (Вознесенська, 2023).</w:t>
      </w:r>
    </w:p>
    <w:p w14:paraId="1B67C84F" w14:textId="77777777" w:rsidR="00C46058" w:rsidRDefault="004023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Медіа, як посередник у взаємодії зі світом, мають значний зцілювальний потенціал, який можна використовувати в терапевтичних і відновлювальних процесах:</w:t>
      </w:r>
    </w:p>
    <w:p w14:paraId="777C4CC5" w14:textId="77777777" w:rsidR="00C46058" w:rsidRDefault="0040235F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переживання травми: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перегляд фото-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відеоконтенту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кінофільмів,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VR-експозиції;</w:t>
      </w:r>
    </w:p>
    <w:p w14:paraId="769A2C1B" w14:textId="77777777" w:rsidR="00C46058" w:rsidRDefault="0040235F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емоційне вираження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створення мемів, музики, відеофільмів,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фотоколажів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поширення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медіамережі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телебачення, журнали;</w:t>
      </w:r>
    </w:p>
    <w:p w14:paraId="139B0278" w14:textId="77777777" w:rsidR="00C46058" w:rsidRDefault="0040235F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розповідь історій: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ведення блогів і подкастів, створення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наративів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знімання фільмів;</w:t>
      </w:r>
    </w:p>
    <w:p w14:paraId="3CBA7668" w14:textId="77777777" w:rsidR="00C46058" w:rsidRDefault="0040235F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соціальна підтримка: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соціальні мережі, онлайн-групи підтримки, відгуки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медіапродукти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5D5231" w14:textId="77777777" w:rsidR="00C46058" w:rsidRDefault="0040235F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інформація і освіта: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перегляд соціальних сторінок та офіційних сайтів держслужб, онлайн-навчання, курси, тренінги, ведення подкастів, використання мобільних додатків;</w:t>
      </w:r>
    </w:p>
    <w:p w14:paraId="0F26F68C" w14:textId="77777777" w:rsidR="00C46058" w:rsidRDefault="0040235F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отримання ресурсів і натхнення: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перегляд фільмів, прослуховування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аудіокниг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онлайн-прогулянки, мандрівки, відвідування музеїв, спілкування з рідними і друзями.</w:t>
      </w:r>
    </w:p>
    <w:p w14:paraId="64CD1D0B" w14:textId="77347C40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основі теоретичного аналізу наявних моделей </w:t>
      </w:r>
      <w:r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зростання з огляду на зцілю</w:t>
      </w:r>
      <w:r>
        <w:rPr>
          <w:rFonts w:ascii="Times New Roman" w:eastAsia="Times New Roman" w:hAnsi="Times New Roman" w:cs="Times New Roman"/>
          <w:sz w:val="24"/>
          <w:szCs w:val="24"/>
        </w:rPr>
        <w:t>вальний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потенціал медіа авторка розробила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інтегративну модель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медіаактивного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bCs/>
          <w:i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зростання (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integrative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model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media-active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post-traumatic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growth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2BE01413" w14:textId="16402B4E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Інтегративна модель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зростання є новим підходом, який поєднує різні аспекти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медіаактивності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зростання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охоплює різні склад</w:t>
      </w:r>
      <w:r w:rsidR="00232005">
        <w:rPr>
          <w:rFonts w:ascii="Times New Roman" w:eastAsia="Times New Roman" w:hAnsi="Times New Roman" w:cs="Times New Roman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психічного життя особистості в когнітивній, емоційній і діяльнісній сферах:</w:t>
      </w:r>
    </w:p>
    <w:p w14:paraId="4E6EF804" w14:textId="43030251" w:rsidR="00C46058" w:rsidRDefault="0040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</w:t>
      </w:r>
      <w:r w:rsidR="0023200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склад</w:t>
      </w:r>
      <w:r w:rsidR="00232005"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2D8680" w14:textId="77777777" w:rsidR="00C46058" w:rsidRDefault="004023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медіаконтент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надає людині ресурси для життя і діяльності;</w:t>
      </w:r>
    </w:p>
    <w:p w14:paraId="778D9631" w14:textId="77777777" w:rsidR="00C46058" w:rsidRDefault="004023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створення візуального 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аудіоконтенту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дає змогу виразити себе і розвивати креативність.</w:t>
      </w:r>
    </w:p>
    <w:p w14:paraId="0DC7D0C3" w14:textId="42D56F9F" w:rsidR="00C46058" w:rsidRDefault="0040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Емоційн</w:t>
      </w:r>
      <w:r w:rsidR="0023200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склад</w:t>
      </w:r>
      <w:r w:rsidR="00232005"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A07F2A" w14:textId="77777777" w:rsidR="00C46058" w:rsidRDefault="004023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медіа можна виражати почуття, опрацьовувати емоції та знімати стрес;</w:t>
      </w:r>
    </w:p>
    <w:p w14:paraId="393B3C2F" w14:textId="77777777" w:rsidR="00C46058" w:rsidRDefault="004023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медіа сприяють проживанню і вираженню різних емоцій, додають ресурсів і натхнення, травмують і зцілюють;</w:t>
      </w:r>
    </w:p>
    <w:p w14:paraId="3080AD51" w14:textId="77777777" w:rsidR="00C46058" w:rsidRDefault="004023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перегляд фільмів, слухання музики або читання надихаючих історій сприяють психологічному відновленню.</w:t>
      </w:r>
    </w:p>
    <w:p w14:paraId="5385D8E3" w14:textId="52872751" w:rsidR="00C46058" w:rsidRDefault="0040235F">
      <w:pPr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Освітн</w:t>
      </w:r>
      <w:r w:rsidR="00232005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склад</w:t>
      </w:r>
      <w:r w:rsidR="00232005"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DE5BD9" w14:textId="77777777" w:rsidR="00C46058" w:rsidRDefault="004023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медіа впливають на освіту і виховання, формують уявлення про світ, створюють моделі поведінки та систему цінностей людини;</w:t>
      </w:r>
    </w:p>
    <w:p w14:paraId="7D76766F" w14:textId="77777777" w:rsidR="00C46058" w:rsidRDefault="004023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використання медіа для навчання (онлайн-курси,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відеоуроки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подкасти тощо) сприяє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медіаграмотності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також розвитку критичного мислення, формуванню адекватної самооцінки та підвищенню впевненості в собі;</w:t>
      </w:r>
    </w:p>
    <w:p w14:paraId="44AA8206" w14:textId="77777777" w:rsidR="00C46058" w:rsidRDefault="004023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медіаграмотність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допомагає отримувати і передавати потрібну інформацію, аналізувати й оцінювати її, запобігати дезінформації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медіатравмуванню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B0A34" w14:textId="2CDABA60" w:rsidR="00C46058" w:rsidRDefault="0040235F">
      <w:pPr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Соціальн</w:t>
      </w:r>
      <w:r w:rsidR="0023200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склад</w:t>
      </w:r>
      <w:r w:rsidR="00232005"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D3478E" w14:textId="77777777" w:rsidR="00C46058" w:rsidRDefault="004023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медіа сприяють соціальній взаємодії через різні платформи (соціальні мережі, блоги чи форуми), де можна поділитися досвідом та ідеями, дістати підтримку;</w:t>
      </w:r>
    </w:p>
    <w:p w14:paraId="556CE42F" w14:textId="77777777" w:rsidR="00C46058" w:rsidRDefault="004023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групова медіатворчість стимулює співпрацю та зміцнює зв’язки між людьми.</w:t>
      </w:r>
    </w:p>
    <w:p w14:paraId="4D7AB17F" w14:textId="210B7257" w:rsidR="00C46058" w:rsidRDefault="0040235F">
      <w:pPr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Інноваційн</w:t>
      </w:r>
      <w:r w:rsidR="0023200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склад</w:t>
      </w:r>
      <w:r w:rsidR="00232005"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F8277B" w14:textId="77777777" w:rsidR="00C46058" w:rsidRDefault="0040235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використання новітніх технологій (наприклад, віртуальна або доповнена реальність) допомагає знаходити нові форми та методи спілкування, зцілення, розвитку;</w:t>
      </w:r>
    </w:p>
    <w:p w14:paraId="290F8B6D" w14:textId="77777777" w:rsidR="00C46058" w:rsidRDefault="0040235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інноваційні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(наприклад, анімація, документальні фільми або цифрове мистецтво) дають змогу розкрити нові форми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медіатворчості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4A43F" w14:textId="2D6285DD" w:rsidR="00C46058" w:rsidRDefault="004023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 ідея цієї моделі полягає в тому, що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зростання є результатом складного процесу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трансформації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особистості після пережитої травми. Модель враховує вплив медіа на процеси відновлення та зростання після </w:t>
      </w:r>
      <w:proofErr w:type="spellStart"/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подій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медіатворчість сприяє процесам відновлення, допомагаючи людям долати їхні наслідки. Такий підхід допомагає інтегрувати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арттерапевтичні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медіатехнології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подолання травм і створення ресурсів для зростання.</w:t>
      </w:r>
    </w:p>
    <w:p w14:paraId="33FDE1F3" w14:textId="62ADD582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Відповідно, інтегративна модель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зростання містить такі основні компоненти:</w:t>
      </w:r>
    </w:p>
    <w:p w14:paraId="2DD1F1AF" w14:textId="77777777" w:rsidR="00C46058" w:rsidRDefault="0040235F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медіаактивн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медіа використовують як інструмент для вираження емоцій, обміну досвідом, налагодження контактів, отримання підтримки (Вознесенська, 2020); </w:t>
      </w:r>
    </w:p>
    <w:p w14:paraId="6A318836" w14:textId="013198EF" w:rsidR="00C46058" w:rsidRDefault="0040235F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біологічний: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медіаактивність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сприяє змінам у мозковій діяльності та фізіологічних процесах, які можуть сприяти адаптації до нових умов, зціленню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зростанню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Васьківська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&amp; </w:t>
      </w:r>
      <w:r>
        <w:rPr>
          <w:rFonts w:ascii="Times New Roman" w:eastAsia="Times New Roman" w:hAnsi="Times New Roman" w:cs="Times New Roman"/>
          <w:sz w:val="24"/>
          <w:szCs w:val="24"/>
        </w:rPr>
        <w:t>Гірник, 2024)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9435DF5" w14:textId="2461A8AF" w:rsidR="00C46058" w:rsidRDefault="0040235F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психологічний: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використання медіа для розвитку здатності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адаптуватися до змін, бути гнучким у своїх реакціях, формувати резильєнтність та емоційну стабільність після </w:t>
      </w:r>
      <w:proofErr w:type="spellStart"/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події (Паливода, 2024)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878276A" w14:textId="41ED5BB2" w:rsidR="00C46058" w:rsidRDefault="0040235F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соціальний: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використання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медіазасобів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створення і продукування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медіатворів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демонстрація успішних історій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зростання, підтримка з боку онлайн-спільнот впливають на самооцінку та впевненість у собі, що сприяє відновленню та зростанню (Вознесенська,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Фількіна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2024). </w:t>
      </w:r>
    </w:p>
    <w:p w14:paraId="348CFC2E" w14:textId="5F8AF3B4" w:rsidR="00C46058" w:rsidRDefault="0040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не зростання – об’єктивний психологічний феномен, реальність якого доведена завдяки світовим і вітчизняним науковим дослідженням. Позитивним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моментом є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що 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можемо впливати на процес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ного зростання і його темпи. Гарною метафорою пост</w:t>
      </w:r>
      <w:r w:rsidR="00C100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травмів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ного зростання 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кінцугі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– традиційна японська техніка ремонту розбитого керамічного посуду, завдяки якому пошкоджений посуд стає кра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сивішим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і міцнішим, ніж був досі. Кераміка так і залишається керамікою – просто має інший вигляд. Метафоричність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кінцугі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тому, що у людини, найрозвиненішої високоорганізованої системи, є значно більше можливостей оновитися, ніж у кераміки, – просто потріб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знайти ресурси і вчасно їх використати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Тедескі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та ін., 2025).</w:t>
      </w:r>
    </w:p>
    <w:p w14:paraId="1FB32F21" w14:textId="4B199BAE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Висновки та перспективи подальших досліджень.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 своєму дослідження ми спиралися на розуміння пост</w:t>
      </w:r>
      <w:r w:rsidR="00C100C0"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ного зростання як процесу і результату, коли людина знаходить нові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сенси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життя, зміцнюється і зцілюється після проживання травми.</w:t>
      </w:r>
    </w:p>
    <w:p w14:paraId="3823C43B" w14:textId="4595F078" w:rsidR="00C46058" w:rsidRDefault="0040235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основі теоретичного аналізу наукових джерел з теми дослідження виявлено такі моделі пост</w:t>
      </w:r>
      <w:r w:rsidR="00C100C0"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ного зростання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особистості</w:t>
      </w:r>
      <w:r>
        <w:rPr>
          <w:rFonts w:ascii="Times New Roman" w:eastAsia="Times New Roman" w:hAnsi="Times New Roman" w:cs="Times New Roman"/>
          <w:sz w:val="24"/>
          <w:szCs w:val="24"/>
        </w:rPr>
        <w:t>, як-от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функціонально-дескриптивна, психолого-філософська,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біопсихосоціальна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особистісно-центрована. Автори цих моделей спираються на вплив різних факторів пост</w:t>
      </w:r>
      <w:r w:rsidR="00C100C0"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ного зростання – біологічних, психологічних, соціальних, а спільною рисою моделей є передусім трансформація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ціннісно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-смислової сфери особистості. Водночас сучасний інформаційний світ спонукає до розроблення нових, сучасних, підходів до опису феномену пост</w:t>
      </w:r>
      <w:r w:rsidR="00C100C0"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ного зростання. </w:t>
      </w:r>
    </w:p>
    <w:p w14:paraId="4F2BCA99" w14:textId="5095CD56" w:rsidR="00C46058" w:rsidRDefault="0040235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основі аналізу факторів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зростання і можливостей сучасних інформаційних технологій розроблено інтегративну модель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 зростання.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Ця модель допомагає зрозуміти, як медіа можуть бути використані для підтримання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 зростання та поліпшення якості життя людини.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Основними компонентами інтегративної моделі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зростання 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біологічний, психологічний, соціальний.</w:t>
      </w:r>
    </w:p>
    <w:p w14:paraId="5E082E24" w14:textId="151E446F" w:rsidR="00C46058" w:rsidRDefault="0040235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медіатворчості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 найвищого рівня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зростанні особистості в сучасному інформаційному світі є провідною.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охоплює складники різних сфер психічного життя особистості: творчий, емоційний, освітній, соціальний, інноваційний.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Медіаграмотність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важливою для сучасної людини, а її наявність обов’язкова, коли йдеться про споживання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медіаконтенту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створення та поширення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медіапродукту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DEFDC1" w14:textId="33C5DE8B" w:rsidR="00C46058" w:rsidRDefault="0040235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Найближчою перспективою нашої роботи є проведення обґрунтованого дослідження, спрямованого на емпіричну верифікацію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медіаактивності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зростання та виявлення практичної ролі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медіатворчості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пост</w:t>
      </w:r>
      <w:r w:rsidR="00C100C0">
        <w:rPr>
          <w:rFonts w:ascii="Times New Roman" w:eastAsia="Times New Roman" w:hAnsi="Times New Roman" w:cs="Times New Roman"/>
          <w:sz w:val="24"/>
          <w:szCs w:val="24"/>
        </w:rPr>
        <w:t>травмів</w:t>
      </w:r>
      <w:r>
        <w:rPr>
          <w:rFonts w:ascii="Times New Roman" w:eastAsia="Times New Roman" w:hAnsi="Times New Roman" w:cs="Times New Roman"/>
          <w:sz w:val="24"/>
          <w:szCs w:val="24"/>
        </w:rPr>
        <w:t>ного зростання особистості.</w:t>
      </w:r>
    </w:p>
    <w:p w14:paraId="3ADFE84F" w14:textId="77777777" w:rsidR="00232005" w:rsidRDefault="00232005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9D65FC4" w14:textId="77777777" w:rsidR="00232005" w:rsidRDefault="00232005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7B9DDC8" w14:textId="3ADFE163" w:rsidR="00C46058" w:rsidRDefault="0040235F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Список використаних джерел</w:t>
      </w:r>
    </w:p>
    <w:p w14:paraId="107E277D" w14:textId="5276E3E8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Баніт, О. В. (2023).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Пос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>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зростання українців в умовах війни.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Освітня аналітика України,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 (25), 104–115.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10.32987/2617-8532-2023-4-104-115</w:t>
      </w:r>
      <w:r>
        <w:rPr>
          <w:rFonts w:ascii="Times New Roman" w:eastAsia="Times New Roman" w:hAnsi="Times New Roman" w:cs="Times New Roman"/>
          <w:sz w:val="20"/>
          <w:szCs w:val="20"/>
        </w:rPr>
        <w:t>. Взято з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https://science.iea.gov.ua/wp-content/uploads/2024/01/</w:t>
      </w:r>
      <w:hyperlink r:id="rId14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8_Banit_425_2023_104-115.pdf</w:t>
        </w:r>
      </w:hyperlink>
    </w:p>
    <w:p w14:paraId="52BD941E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Васьківська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С., &amp; Гірник, А. (2024). Інтегративний підхід до проблем психологічної реабілітації воїнів в Україні.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Проблеми політичної психології,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16 (30), 84–98. </w:t>
      </w:r>
      <w:hyperlink r:id="rId15">
        <w:r>
          <w:rPr>
            <w:rFonts w:ascii="Times New Roman" w:eastAsia="Times New Roman" w:hAnsi="Times New Roman" w:cs="Times New Roman"/>
            <w:sz w:val="20"/>
            <w:szCs w:val="20"/>
            <w:highlight w:val="white"/>
            <w:u w:val="single"/>
          </w:rPr>
          <w:t>https://doi.org/10.33120/popp-Vol16-Year2024-165</w:t>
        </w:r>
      </w:hyperlink>
    </w:p>
    <w:p w14:paraId="4DE81518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Вознесенська, О. Л. (2023). Актуальне мистецтво та медіатворчість: подолання наслідків травми війни.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Медіатворчість у часи війни: протистояння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медіатравмі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матеріали V Всеукраїнської наукової інтернет-конференції, 19 червня-23 серпня 2023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(с. 11–17). Київ: ІСПП НАПН України. Взято з </w:t>
      </w:r>
      <w:hyperlink r:id="rId16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</w:rPr>
          <w:t>https://ispp.org.ua/wp-content/uploads/2023/12/mat-mediatv-2023.pdf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7E1D86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Вознесенська, О. Л. (2011).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Медіаактивність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як фактор становлення особистості сучасного студента.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Генеза буття особистості: ІІ Міжнародна науково-практична конференція, 19-20 грудня 2011 р., Київ, Т. 2,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с. 18–25. Взято з </w:t>
      </w:r>
      <w:hyperlink r:id="rId17" w:history="1">
        <w:r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https://mediaosvita.org.ua/wp-content/uploads/2016/12/%D0%9C%D0%B5%D0%B4%D1%8C.pdf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3F756D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Вознесенська, О. Л. (2020).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Медіа-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арттерапія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як засіб подолання наслідків і профілактики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психотравми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Вид. 2-ге: стереотипне. Київ: Назаренко Т. В.</w:t>
      </w:r>
    </w:p>
    <w:p w14:paraId="6D887E9B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Вознесенська, О.,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Фількіна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Т. (2024). </w:t>
      </w:r>
      <w:hyperlink r:id="rId18">
        <w:r>
          <w:rPr>
            <w:rFonts w:ascii="Times New Roman" w:eastAsia="Times New Roman" w:hAnsi="Times New Roman" w:cs="Times New Roman"/>
            <w:sz w:val="20"/>
            <w:szCs w:val="20"/>
          </w:rPr>
          <w:t>Медіатворчість ветеранів війни в умовах цифрової трансформації суспільства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В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Освіта для цифрової трансформації суспільства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(Т. 1 (1),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с. 354–364)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Київ: ТОВ «Юрка Любченка». Взято з </w:t>
      </w:r>
      <w:hyperlink r:id="rId19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https://lib.iitta.gov.ua/id/eprint/742488/1/.pdf</w:t>
        </w:r>
      </w:hyperlink>
    </w:p>
    <w:p w14:paraId="286E005D" w14:textId="6F70700B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Зубовський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Д. С. (2018). Перевірка факторної структури україномовної методики Опитувальник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ного зростання.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Український психологічний журнал,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(2), 36–47.</w:t>
      </w:r>
    </w:p>
    <w:p w14:paraId="1F10B399" w14:textId="2AC3F9BA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Климчук, В. О. (2021).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Психологія пост</w:t>
      </w:r>
      <w:r w:rsidR="00C100C0">
        <w:rPr>
          <w:rFonts w:ascii="Times New Roman" w:eastAsia="Times New Roman" w:hAnsi="Times New Roman" w:cs="Times New Roman"/>
          <w:i/>
          <w:iCs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ного зростання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Кропивницький: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Імекс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-ЛТД. Взято з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https://ispp.org.ua/wp-content/uploads/ 2021/02/klymchuk-mono-2020.pdf </w:t>
      </w:r>
    </w:p>
    <w:p w14:paraId="5EC6B6D1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Кокун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О. М.,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Пішко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І. О.,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Лозінська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Н. С., Олійник, В. О.,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Хоружий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С. М.,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Ларіонов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 С. О., &amp; Сириця, М. В. (2023).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Особливості надання психологічної допомоги військовослужбовцям, ветеранам та членам їхніх сімей цивільними психологами.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Київ: 7БЦ.</w:t>
      </w:r>
    </w:p>
    <w:p w14:paraId="08605FA6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Лазос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Г. П. (2018). Резильєнтність: концептуалізація понять, огляд сучасних досліджень.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Актуальні проблеми психології. Т. 3: Консультативна психологія і психотерапія</w:t>
      </w:r>
      <w:r>
        <w:rPr>
          <w:rFonts w:ascii="Times New Roman" w:eastAsia="Times New Roman" w:hAnsi="Times New Roman" w:cs="Times New Roman"/>
          <w:sz w:val="20"/>
          <w:szCs w:val="20"/>
        </w:rPr>
        <w:t>, (14), 26–64.</w:t>
      </w:r>
    </w:p>
    <w:p w14:paraId="7442101C" w14:textId="0A990BC8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Назар, Ю. О. (2024). Концептуальні підходи до розуміння феномену пост</w:t>
      </w:r>
      <w:r w:rsidR="00C100C0">
        <w:rPr>
          <w:rFonts w:ascii="Times New Roman" w:eastAsia="Times New Roman" w:hAnsi="Times New Roman" w:cs="Times New Roman"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sz w:val="20"/>
          <w:szCs w:val="20"/>
        </w:rPr>
        <w:t>ного зростання особистості.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Психологія і особистість,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 (25), 58–98. </w:t>
      </w:r>
      <w:hyperlink r:id="rId20" w:history="1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https://doi.org/10.33989/2226-4078.2024.1.298772</w:t>
        </w:r>
      </w:hyperlink>
    </w:p>
    <w:p w14:paraId="2570F3D7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Найдьонова, Л. А. (2022). Медіапсихологія війни як основа концептуальних трансформацій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медіаосвіти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від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медіатравми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травмаінформованих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практик.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Проблеми політичної психології, </w:t>
      </w:r>
      <w:r>
        <w:rPr>
          <w:rFonts w:ascii="Times New Roman" w:eastAsia="Times New Roman" w:hAnsi="Times New Roman" w:cs="Times New Roman"/>
          <w:sz w:val="20"/>
          <w:szCs w:val="20"/>
        </w:rPr>
        <w:t>12 (26), 173–197. Взято з </w:t>
      </w:r>
      <w:hyperlink r:id="rId21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</w:rPr>
          <w:t>https://politpsy.org/index.php/popp/article/view/109/109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4747B5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Найдьонова, Л. А. (2013). Медіапсихологія: основи рефлексивного підходу. Кіровоград: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Імекс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-ЛТД. Взято з </w:t>
      </w:r>
      <w:hyperlink r:id="rId22" w:anchor="page=195.11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</w:rPr>
          <w:t>https://mediaosvita.org.ua/wp-content/uploads/2021/11/Najdonova_MEDIAPSYHOLOGIYA__osnovy_refleksyvnogo_pidhodu.pdf#page=195.11</w:t>
        </w:r>
      </w:hyperlink>
    </w:p>
    <w:p w14:paraId="3E96EB55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Павленко, Д. (2023). Динаміка сучасних соціальних медіа в Україні.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Наукові праці Національної бібліотеки України імені В. І. Вернадського, </w:t>
      </w:r>
      <w:r>
        <w:rPr>
          <w:rFonts w:ascii="Times New Roman" w:eastAsia="Times New Roman" w:hAnsi="Times New Roman" w:cs="Times New Roman"/>
          <w:sz w:val="20"/>
          <w:szCs w:val="20"/>
        </w:rPr>
        <w:t>67, 108–117. Взято з </w:t>
      </w:r>
      <w:hyperlink r:id="rId23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</w:rPr>
          <w:t>https://nbuviap.gov.ua/images/e_biblioteka/naukovi_resursi/Socialni%20komunikacii/Pavlenko%20D.%20Dinamika%20sucasnih%20socialnih%20media.pdf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CEEA08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Паливода, Л. І. (2021). Проблема визначення понять «психічна травма», «психологічна травма» і «травма втрати» у психологічних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проєкціях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Вчені записки ТНУ ім. В. І. Вернадського. Серія: Психологія.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Соціальна психологія; психологія соціальної роботи,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Т. 32 (71), № 6, 68–72. </w:t>
      </w:r>
      <w:hyperlink r:id="rId24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https://doi.org/10.32838/2709-3093/2021.6/11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Взято з </w:t>
      </w:r>
      <w:hyperlink r:id="rId25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https://psych.vernadskyjournals.in.ua/journal/6_2021/11.pdf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2F4F9B1" w14:textId="546E5CFF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Тедескі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Дж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Р., Мур, А. Б.,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Фальке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К.,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Голдберг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Дж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(2025).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Трансформовані травмою. Історії про пост</w:t>
      </w:r>
      <w:r w:rsidR="00C100C0">
        <w:rPr>
          <w:rFonts w:ascii="Times New Roman" w:eastAsia="Times New Roman" w:hAnsi="Times New Roman" w:cs="Times New Roman"/>
          <w:i/>
          <w:iCs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не зростання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Пер. з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англ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Олена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Бідованець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Київ: Вид. О.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Бешуля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B1BCB67" w14:textId="799B461E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Титаренко, Т. М. (2020).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Пост</w:t>
      </w:r>
      <w:r w:rsidR="00C100C0">
        <w:rPr>
          <w:rFonts w:ascii="Times New Roman" w:eastAsia="Times New Roman" w:hAnsi="Times New Roman" w:cs="Times New Roman"/>
          <w:i/>
          <w:iCs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життєтворення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: способи досягнення психологічного благополуччя.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Кропивницький: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Імекс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-ЛТД. Взято з </w:t>
      </w:r>
      <w:hyperlink r:id="rId26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https://lib.iitta.gov.ua/id/eprint/724758/1/%D0%9F_2_23_02_21%20%281%29.pdf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56E88F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195521307"/>
      <w:r>
        <w:rPr>
          <w:rFonts w:ascii="Times New Roman" w:eastAsia="Times New Roman" w:hAnsi="Times New Roman" w:cs="Times New Roman"/>
          <w:sz w:val="20"/>
          <w:szCs w:val="20"/>
        </w:rPr>
        <w:t xml:space="preserve">Харитонова, Н. (2024, 12 грудня). Наше завдання – навчити «фахівців» розділяти дві ролі – «я-ветеран» і «як фахівець з досвідом ветерана» (Інтерв’ю).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Простір можливостей.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Взято з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https://pm.in.ua/news/nataliya-harytonova-nashe-zavdannya-navchyty-fahivtsiv-rozdilyaty-dvi-roli-ya-veteran-i-ya-yak-fahivets-z-</w:t>
      </w:r>
    </w:p>
    <w:bookmarkEnd w:id="1"/>
    <w:p w14:paraId="7524B45A" w14:textId="616AA9C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ЮНІСЕФ (2022).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Що треба знати про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пост</w:t>
      </w:r>
      <w:r w:rsidR="00C100C0">
        <w:rPr>
          <w:rFonts w:ascii="Times New Roman" w:eastAsia="Times New Roman" w:hAnsi="Times New Roman" w:cs="Times New Roman"/>
          <w:i/>
          <w:iCs/>
          <w:sz w:val="20"/>
          <w:szCs w:val="20"/>
        </w:rPr>
        <w:t>травмів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ний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стресовий розлад (ПТСР): інформація для батьків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[Е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лектронний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ресурс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>. Взято з </w:t>
      </w:r>
      <w:hyperlink r:id="rId27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https://www.unicef.org/ukraine/stories/about-post-traumatic-stress-disorder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27CAF2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APA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(2025).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American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Еlectronic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resource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hyperlink r:id="rId28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https://www.apa.org/search?query=trauma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DA16F45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BCF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Boulder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Foundation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(2025). </w:t>
      </w:r>
      <w:hyperlink r:id="rId29">
        <w:r>
          <w:rPr>
            <w:rFonts w:ascii="Times New Roman" w:eastAsia="Times New Roman" w:hAnsi="Times New Roman" w:cs="Times New Roman"/>
            <w:sz w:val="20"/>
            <w:szCs w:val="20"/>
          </w:rPr>
          <w:t>The Posttraumatic Growth (PTG) Resource Center</w:t>
        </w:r>
      </w:hyperlink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bookmarkStart w:id="2" w:name="_Hlk195518446"/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Еlectronic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resource</w:t>
      </w:r>
      <w:bookmarkEnd w:id="2"/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https://bouldercrest.org/about-boulder-crest/our-people/</w:t>
      </w:r>
    </w:p>
    <w:p w14:paraId="75367D3C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Christopher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M. (2004).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broader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biopsychosocialevolutionary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response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emergence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pathology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Clinical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24, 75–98.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10.1016/j.cpr.2003.12.003</w:t>
      </w:r>
    </w:p>
    <w:p w14:paraId="466F5877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Joseph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S. (2009).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Adversity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Positive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Perspectives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Topics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 (2), 335–344. </w:t>
      </w:r>
    </w:p>
    <w:p w14:paraId="38A195D6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Papadopoulos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R. K. (2002).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Refugees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home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therapeutic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care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refugees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No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place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home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London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Karnac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9FE0CF5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Tedeschi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R. G.,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Calhoun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L. G. (1996).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inventory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Measuring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positive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legacy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Traumatic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Stress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9, 455–472. </w:t>
      </w:r>
      <w:hyperlink r:id="rId30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https://doi.org/10.1002/jts.2490090305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43E128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Tedeschi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R. G.,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Calhoun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L. G. (1995).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transformation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Publications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hyperlink r:id="rId31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https://doi.org/10.4135/9781483326931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1218051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Tedeschi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R. G.,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Shakespeare-Finch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K.,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Calhoun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L. G. (2018).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Posttraumatic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Theory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Applications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(1st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Routledge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D447387" w14:textId="77777777" w:rsidR="00C46058" w:rsidRDefault="0040235F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  <w:proofErr w:type="spellEnd"/>
    </w:p>
    <w:p w14:paraId="1610BC31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(2025).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American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3" w:name="_Hlk195518358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Еlectronic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resource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bookmarkEnd w:id="3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hyperlink r:id="rId32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https://www.apa.org/search?query=trauma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CAC1391" w14:textId="30F49A62" w:rsidR="00C46058" w:rsidRDefault="0040235F" w:rsidP="00BE03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Banit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O. V. (2023).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Postravmatychne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zrostann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ukraintsiv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umovakh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Osvitn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analityka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Ukrainy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analytics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>, 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(25), 104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115.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10.32987/2617-8532-2023-4-104-115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https://science.iea.gov.ua/wp-content/uploads/2024/01/</w:t>
      </w:r>
      <w:hyperlink r:id="rId33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8_Banit_425_2023_104-115.pdf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077913E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BCF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Boulder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Foundation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(2025). </w:t>
      </w:r>
      <w:hyperlink r:id="rId34">
        <w:r>
          <w:rPr>
            <w:rFonts w:ascii="Times New Roman" w:eastAsia="Times New Roman" w:hAnsi="Times New Roman" w:cs="Times New Roman"/>
            <w:sz w:val="20"/>
            <w:szCs w:val="20"/>
          </w:rPr>
          <w:t>The Posttraumatic Growth (PTG) Resource Center</w:t>
        </w:r>
      </w:hyperlink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bookmarkStart w:id="4" w:name="_Hlk195521757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Еlectronic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resource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bookmarkStart w:id="5" w:name="_Hlk195518716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bookmarkEnd w:id="4"/>
      <w:bookmarkEnd w:id="5"/>
      <w:r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HYPERLINK "https://bouldercrest.org/about-boulder-crest/our-people/" </w:instrTex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auto"/>
          <w:sz w:val="20"/>
          <w:szCs w:val="20"/>
        </w:rPr>
        <w:t>https://bouldercrest.org/about-boulder-crest/our-people/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60BE320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Christopher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M. (2004).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broader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biopsychosocialevolutionary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response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emergence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pathology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Clinical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24, 75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98.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10.1016/j.cpr.2003.12.003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114EFCE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Joseph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S. (2009).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Adversity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Positive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Perspectives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Topics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 (2), 335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344.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B409FFA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Kharytonova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N. (2024,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December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12).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Nashe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zavdann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a –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navchyty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fakhivtsiv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rozdil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aty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dvi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roli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ya-veteran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>» i «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yak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fakhivets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dosvidom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veterana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Еlectronic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resource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Interv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u). 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Our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task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teach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experts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separate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two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roles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– «I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veteran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specialist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veteran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experience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>»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Interview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Prostir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mozhlyvoste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Space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opportunities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hyperlink r:id="rId35" w:history="1">
        <w:r>
          <w:rPr>
            <w:rStyle w:val="a4"/>
            <w:rFonts w:ascii="Times New Roman" w:eastAsia="Times New Roman" w:hAnsi="Times New Roman" w:cs="Times New Roman"/>
            <w:iCs/>
            <w:color w:val="auto"/>
            <w:sz w:val="20"/>
            <w:szCs w:val="20"/>
          </w:rPr>
          <w:t>https://pm.in.ua/news/nataliya-harytonova-nashe-zavdannya-navchyty-fahivtsiv-rozdilyaty-dvi-roli-ya-veteran-i-ya-yak-fahivets-z-</w:t>
        </w:r>
      </w:hyperlink>
      <w:r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9463A78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Klymchuk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V. O. (2021).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Psykholohi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posttravmatychnoho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zrostann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Kropyvnytsky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Imeks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-LTD.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Retrieved from 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https://ispp.org.ua/wp-content/uploads/ 2021/02/klymchuk-mono-2020.pdf </w:t>
      </w:r>
      <w:bookmarkStart w:id="6" w:name="_Hlk195522678"/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bookmarkEnd w:id="6"/>
    </w:p>
    <w:p w14:paraId="163E0927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О. М.,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Pishko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І. О.,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Lozinska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., О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liinyk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О.,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Khoruzhyi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М.,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Larionov</w:t>
      </w:r>
      <w:r>
        <w:rPr>
          <w:rFonts w:ascii="Times New Roman" w:eastAsia="Times New Roman" w:hAnsi="Times New Roman" w:cs="Times New Roman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 О.,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Syrytsia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М.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(2023).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Osoblyvosti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nadann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psykholohichnoi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dopomohy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vi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skovosluzhbovts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veteranam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chlenam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yikhnikh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sime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tsyvilnymy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psykholohamy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Peculiarities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providing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assistance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military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personnel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veterans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family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civilian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psychologists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>. К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yiv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7" w:name="_Hlk195523002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bookmarkEnd w:id="7"/>
    </w:p>
    <w:p w14:paraId="64F1E4DF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Lazos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(2018).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Rezyl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entnist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kontseptualizatsi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ohl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suchasnykh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doslidzhen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Resilience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conceptualization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concepts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current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Aktualni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problemy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psykholohii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Vol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3: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Konsultatyvna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psykholohi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 i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psykhoterapi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Current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issues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Counseling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psychotherapy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>, (14), 26–64.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EE638B2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Naydonova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L. A. (2013).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Mediapsykholohi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a: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osnovy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refleksyvnoho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pidkhodu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Fundamentals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Reflective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Approach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Kirovohrad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Imeks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-LTD.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hyperlink r:id="rId36" w:anchor="page=195.11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https://mediaosvita.org.ua/wp-content/uploads/2021/11/Najdonova_MEDIAPSYHOLOGIYA__osnovy_refleksyvnogo_pidhodu.pdf#page=195.11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119DDE7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Naydonova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L. A. (2022).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Mediapsykholohi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a vi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osnova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kontseptualnykh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transformatsi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mediaosvity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mediatravmy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travmainformovanykh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praktyk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Conceptual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Transformations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Trauma-Informed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Practices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Problemy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politychnoi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psykholohii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Problems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Political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>, 12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(26), 173–197.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hyperlink r:id="rId37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</w:rPr>
          <w:t>https://politpsy.org/index.php/popp/article/view/109/109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862CD91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Nazar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U. O. (2024).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Kontseptualni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pidkhody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rozuminnшa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fenomenu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posttravmatychnoho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zrostannшa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osobystosti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Conceptual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approaches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understanding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phenomenon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Psykholohi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osobystist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>, 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(25), 58–98. </w:t>
      </w:r>
      <w:hyperlink r:id="rId38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https://doi.org/10.33989/2226-4078.2024.1.298772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773DA7F" w14:textId="222ADEC7" w:rsidR="00C46058" w:rsidRPr="00BE03B0" w:rsidRDefault="0040235F" w:rsidP="00BE03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Palyvoda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L. I. (2021).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Problema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vyznachenn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psykhichna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travma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»,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psykholohichna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travma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» i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travma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vtraty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» 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psykholohichnykh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ektsi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akh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problem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defining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concepts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»,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projections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Vcheni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zapysky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TNU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eni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V. I.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Vernadskoho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Seri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Psykholohi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Sotsialna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psykholohi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psykholohi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sotsialnoi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roboty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V. I.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Vernadsky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TNU.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Series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 32 (71), № 6, 68–72. </w:t>
      </w:r>
      <w:hyperlink r:id="rId39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https://doi.org/10.32838/2709-3093/2021.6/11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2922210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Papadopoulos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R. K. (2002).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Refugees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home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therapeutic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care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refugees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No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place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home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London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Karnac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B319741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Pavlenko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D. (2023).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Dynamika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suchasnykh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sotsialnykh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[Dynamics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Naukovi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pratsi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Natsionalnoi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biblioteky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Ukrainy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imeni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 V. I. 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Vernadskoho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works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V. I.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Vernadsky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Library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67,  108–117.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hyperlink r:id="rId40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</w:rPr>
          <w:t>https://nbuviap.gov.ua/images/e_biblioteka/naukovi_resursi/Socialni%20komunikacii/Pavlenko%20D.%20Dinamika%20sucasnih%20socialnih%20media.pdf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884717B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Tedeschi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R. G.,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Calhoun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L. G. (1996).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inventory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Measuring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positive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legacy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Traumatic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Stress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9, 455–472. </w:t>
      </w:r>
      <w:hyperlink r:id="rId41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https://doi.org/10.1002/jts.2490090305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C023F7E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Tedeschi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R. G.,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Calhoun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L. G. (1995).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transformation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Publications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hyperlink r:id="rId42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https://doi.org/10.4135/9781483326931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D4AAD5F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Tedeski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D. R.,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A. B.,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Falke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K.,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Holdberh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D. (2025).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Transformovani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travmoiu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Istorii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pro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posttravmatychne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zrostannia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Transformed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Stories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Olena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Bidovanets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Kyiv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O.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Beshulіa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4EA053B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Tedeschi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R. G.,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Shakespeare-Finch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K.,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Calhoun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L. G. (2018).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Posttraumatic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Theory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Applications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(1st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Routledge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0D77BAF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Tytarenko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T. M. (2020).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Posttravmatychne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zhyttіetvorennіa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sposoby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dosіahnennіa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psykholohichnoho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blahopoluchchіa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life-building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ways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achieve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well-being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Kropyvnytskyі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Imeks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-LTD.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hyperlink r:id="rId43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</w:rPr>
          <w:t>https://lib.iitta.gov.ua/id/eprint/724758/1/%D0%9F_2_23_02_21%20%281%29.pdf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5B0947C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UNICEF. (2022).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Shcho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treba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znaty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pro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posttravmatychnyі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stresovyі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rozlad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(PTSR):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informatsiіa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dlіa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batkiv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know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post-traumatic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disorder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(PTSD):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Еlectronic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resource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hyperlink r:id="rId44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https://www.unicef.org/ukraine/stories/about-post-traumatic-stress-disorder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23D1D75" w14:textId="77777777" w:rsidR="00C46058" w:rsidRDefault="00402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Vaskivska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S.,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Hirnyk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A. (2024).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Intehratyvnyі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pidkhid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problem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psykholohichnoi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reabilitatsii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voiniv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integrative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approach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problems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rehabilitation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soldiers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Problemy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politychnoi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psykholohii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[Problems of Political Psychology]</w:t>
      </w:r>
      <w:r>
        <w:rPr>
          <w:rFonts w:ascii="Times New Roman" w:eastAsia="Times New Roman" w:hAnsi="Times New Roman" w:cs="Times New Roman"/>
          <w:sz w:val="20"/>
          <w:szCs w:val="20"/>
        </w:rPr>
        <w:t>, 16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(30), 84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98. </w:t>
      </w:r>
      <w:hyperlink r:id="rId45">
        <w:r>
          <w:rPr>
            <w:rFonts w:ascii="Times New Roman" w:eastAsia="Times New Roman" w:hAnsi="Times New Roman" w:cs="Times New Roman"/>
            <w:sz w:val="20"/>
            <w:szCs w:val="20"/>
            <w:highlight w:val="white"/>
            <w:u w:val="single"/>
          </w:rPr>
          <w:t>https://doi.org/10.33120/popp-Vol16-Year2024-165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D9FE521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Voznesenska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O. L. (2023).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Aktualne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mystetstvo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mediatvorchist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podolannia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naslidkiv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travmy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viiny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Current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overcoming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consequences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Mediatvorchist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chasy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viiny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protystoiannia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mediatravmi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Times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Confronting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materials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All-Ukrainian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19-August 23, 2023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 11–17)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Еlectronic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resource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Kyiv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ISPP NAPN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bookmarkStart w:id="8" w:name="_Hlk195520609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bookmarkEnd w:id="8"/>
      <w:r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HYPERLINK "https://ispp.org.ua/wp-content/uploads/2023/12/mat-mediatv-2023.pdf" \h </w:instrTex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https://ispp.org.ua/wp-content/uploads/2023/12/mat-mediatv-2023.pdf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A25CB60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Voznesenska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, O. L. (2011).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Mediaaktyvnist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yak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faktor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stanovlennia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osobystosti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suchasnoho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studenta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[Media activity as a factor in the formation of the personality of a modern student].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Heneza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buttia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osobystosti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genesis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existence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],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II International Scientific and Practical Conference, December 19-20, 2011, Kyiv, Vol. 2, pp. 18–25. Retrieved from </w:t>
      </w:r>
      <w:hyperlink r:id="rId46">
        <w:r>
          <w:rPr>
            <w:rFonts w:ascii="Times New Roman" w:eastAsia="Times New Roman" w:hAnsi="Times New Roman" w:cs="Times New Roman"/>
            <w:iCs/>
            <w:sz w:val="20"/>
            <w:szCs w:val="20"/>
            <w:u w:val="single"/>
            <w:lang w:val="en-US"/>
          </w:rPr>
          <w:t>https://mediaosvita.org.ua/wp-content/uploads/2016/12/%D0%9C%D0%B5%D0%B4%D1%8C.pdf</w:t>
        </w:r>
      </w:hyperlink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(in Ukrainian)</w:t>
      </w:r>
    </w:p>
    <w:p w14:paraId="26F7F80B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Voznesenska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O. L. (2020).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Media-artterapiia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yak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zasib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podolannia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naslidkiv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profilaktyky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psykhotravmy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Media-art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therapy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means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overcoming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consequences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preventing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psychotrauma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2nd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edition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stereotyped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Kyiv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Nazarenko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T. V.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1F3937E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Voznesenska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O.,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Filkina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T. (2024).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Mediatvorchist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veteraniv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viіny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umovakh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tsyfrovoi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transformatsii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suspilstva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creativity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veterans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digital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transformation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society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Osvita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dlіa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tsyfrovoi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transformatsii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suspilstva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digital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transformation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society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Vol.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1(1),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pp. </w:t>
      </w:r>
      <w:r>
        <w:rPr>
          <w:rFonts w:ascii="Times New Roman" w:eastAsia="Times New Roman" w:hAnsi="Times New Roman" w:cs="Times New Roman"/>
          <w:sz w:val="20"/>
          <w:szCs w:val="20"/>
        </w:rPr>
        <w:t>354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364)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Kyiv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TOV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Yurka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ubchenka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».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Retrieved from </w:t>
      </w:r>
      <w:hyperlink r:id="rId47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</w:rPr>
          <w:t>https://lib.iitta.gov.ua/id/eprint/742488/1/.pdf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86E05EA" w14:textId="77777777" w:rsidR="00C46058" w:rsidRDefault="00402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Zubovskyi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D. S. (2018).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Perevirka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faktornoi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struktury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ukrainomovnoi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metodyky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Opytuvalnyk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posttravmatychnoho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zrostann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Verification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structure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Ukrainian-language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method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Posttraumatic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Questionnaire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Ukrainsky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psykholohichny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zhurnal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>, (2), 36–47.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Ukrainian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C46058">
      <w:pgSz w:w="11906" w:h="16838"/>
      <w:pgMar w:top="1560" w:right="1416" w:bottom="1418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5AA0" w14:textId="77777777" w:rsidR="008E1462" w:rsidRDefault="008E1462">
      <w:pPr>
        <w:spacing w:line="240" w:lineRule="auto"/>
      </w:pPr>
      <w:r>
        <w:separator/>
      </w:r>
    </w:p>
  </w:endnote>
  <w:endnote w:type="continuationSeparator" w:id="0">
    <w:p w14:paraId="0174F8D6" w14:textId="77777777" w:rsidR="008E1462" w:rsidRDefault="008E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DAED" w14:textId="77777777" w:rsidR="008E1462" w:rsidRDefault="008E1462">
      <w:pPr>
        <w:spacing w:after="0"/>
      </w:pPr>
      <w:r>
        <w:separator/>
      </w:r>
    </w:p>
  </w:footnote>
  <w:footnote w:type="continuationSeparator" w:id="0">
    <w:p w14:paraId="00C1DAE7" w14:textId="77777777" w:rsidR="008E1462" w:rsidRDefault="008E14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4AD72"/>
    <w:multiLevelType w:val="multilevel"/>
    <w:tmpl w:val="8144AD72"/>
    <w:lvl w:ilvl="0">
      <w:numFmt w:val="bullet"/>
      <w:lvlText w:val="●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3BDE6CA"/>
    <w:multiLevelType w:val="multilevel"/>
    <w:tmpl w:val="93BDE6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A049201C"/>
    <w:multiLevelType w:val="multilevel"/>
    <w:tmpl w:val="A04920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C570EEEC"/>
    <w:multiLevelType w:val="multilevel"/>
    <w:tmpl w:val="C570E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B5692B"/>
    <w:multiLevelType w:val="multilevel"/>
    <w:tmpl w:val="33B5692B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AC1180"/>
    <w:multiLevelType w:val="multilevel"/>
    <w:tmpl w:val="65AC11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10F038"/>
    <w:multiLevelType w:val="multilevel"/>
    <w:tmpl w:val="6B10F0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44"/>
    <w:rsid w:val="000306F6"/>
    <w:rsid w:val="0003313F"/>
    <w:rsid w:val="00057E61"/>
    <w:rsid w:val="00066D4F"/>
    <w:rsid w:val="00067EC8"/>
    <w:rsid w:val="0007627C"/>
    <w:rsid w:val="00084434"/>
    <w:rsid w:val="000A2F0D"/>
    <w:rsid w:val="000E58F2"/>
    <w:rsid w:val="000F5F4B"/>
    <w:rsid w:val="00134BC2"/>
    <w:rsid w:val="00166FB7"/>
    <w:rsid w:val="001B6B8B"/>
    <w:rsid w:val="001D3A5B"/>
    <w:rsid w:val="001F7492"/>
    <w:rsid w:val="00232005"/>
    <w:rsid w:val="002323D6"/>
    <w:rsid w:val="00235A45"/>
    <w:rsid w:val="002523FF"/>
    <w:rsid w:val="002970DB"/>
    <w:rsid w:val="002A73AB"/>
    <w:rsid w:val="002B1F86"/>
    <w:rsid w:val="002B613C"/>
    <w:rsid w:val="002C7CF3"/>
    <w:rsid w:val="002D3F3F"/>
    <w:rsid w:val="002D7971"/>
    <w:rsid w:val="00332B80"/>
    <w:rsid w:val="0034206A"/>
    <w:rsid w:val="00345D90"/>
    <w:rsid w:val="00347E7D"/>
    <w:rsid w:val="00364C11"/>
    <w:rsid w:val="00375225"/>
    <w:rsid w:val="00381875"/>
    <w:rsid w:val="00384FB2"/>
    <w:rsid w:val="003A5108"/>
    <w:rsid w:val="003C5147"/>
    <w:rsid w:val="003C74F3"/>
    <w:rsid w:val="003D0902"/>
    <w:rsid w:val="003D5B35"/>
    <w:rsid w:val="003D7218"/>
    <w:rsid w:val="003E15EB"/>
    <w:rsid w:val="003F08AF"/>
    <w:rsid w:val="0040235F"/>
    <w:rsid w:val="004274B7"/>
    <w:rsid w:val="00445356"/>
    <w:rsid w:val="004462A8"/>
    <w:rsid w:val="004576AA"/>
    <w:rsid w:val="00472DD8"/>
    <w:rsid w:val="004858D3"/>
    <w:rsid w:val="004A0E77"/>
    <w:rsid w:val="004A28C5"/>
    <w:rsid w:val="005103A8"/>
    <w:rsid w:val="00560881"/>
    <w:rsid w:val="00562225"/>
    <w:rsid w:val="00566FEF"/>
    <w:rsid w:val="005A7960"/>
    <w:rsid w:val="005B4C90"/>
    <w:rsid w:val="005D0451"/>
    <w:rsid w:val="00611B86"/>
    <w:rsid w:val="00626F8D"/>
    <w:rsid w:val="00633892"/>
    <w:rsid w:val="00652B6F"/>
    <w:rsid w:val="00654879"/>
    <w:rsid w:val="00654CA5"/>
    <w:rsid w:val="0068352C"/>
    <w:rsid w:val="00696415"/>
    <w:rsid w:val="006D48A2"/>
    <w:rsid w:val="0071761A"/>
    <w:rsid w:val="00731113"/>
    <w:rsid w:val="00790276"/>
    <w:rsid w:val="007D774E"/>
    <w:rsid w:val="007E6B3D"/>
    <w:rsid w:val="0081525A"/>
    <w:rsid w:val="008278D3"/>
    <w:rsid w:val="00843A08"/>
    <w:rsid w:val="0084500B"/>
    <w:rsid w:val="008876E3"/>
    <w:rsid w:val="00895C1A"/>
    <w:rsid w:val="008A1D81"/>
    <w:rsid w:val="008C2D3D"/>
    <w:rsid w:val="008D0323"/>
    <w:rsid w:val="008E1462"/>
    <w:rsid w:val="008F2874"/>
    <w:rsid w:val="008F3D3A"/>
    <w:rsid w:val="00907A58"/>
    <w:rsid w:val="009219CA"/>
    <w:rsid w:val="00922AAF"/>
    <w:rsid w:val="00925B9A"/>
    <w:rsid w:val="00952E02"/>
    <w:rsid w:val="009662A2"/>
    <w:rsid w:val="009C350A"/>
    <w:rsid w:val="009E4148"/>
    <w:rsid w:val="009F21DD"/>
    <w:rsid w:val="00A11FE6"/>
    <w:rsid w:val="00A167CF"/>
    <w:rsid w:val="00A34DE3"/>
    <w:rsid w:val="00A46687"/>
    <w:rsid w:val="00A61A46"/>
    <w:rsid w:val="00A6247D"/>
    <w:rsid w:val="00AB1D2B"/>
    <w:rsid w:val="00AC777F"/>
    <w:rsid w:val="00AD2276"/>
    <w:rsid w:val="00AD34D7"/>
    <w:rsid w:val="00AE03AC"/>
    <w:rsid w:val="00AF5C45"/>
    <w:rsid w:val="00B3388D"/>
    <w:rsid w:val="00B37F5E"/>
    <w:rsid w:val="00B61EEA"/>
    <w:rsid w:val="00B84CB4"/>
    <w:rsid w:val="00BB2483"/>
    <w:rsid w:val="00BD4544"/>
    <w:rsid w:val="00BD7413"/>
    <w:rsid w:val="00BE03B0"/>
    <w:rsid w:val="00BE1E1A"/>
    <w:rsid w:val="00C03996"/>
    <w:rsid w:val="00C100C0"/>
    <w:rsid w:val="00C27141"/>
    <w:rsid w:val="00C46058"/>
    <w:rsid w:val="00C54D1A"/>
    <w:rsid w:val="00C77640"/>
    <w:rsid w:val="00CA5279"/>
    <w:rsid w:val="00CC2C3B"/>
    <w:rsid w:val="00CC41D2"/>
    <w:rsid w:val="00D60062"/>
    <w:rsid w:val="00D669A2"/>
    <w:rsid w:val="00D7684B"/>
    <w:rsid w:val="00D77AAC"/>
    <w:rsid w:val="00D8763A"/>
    <w:rsid w:val="00DA3A5D"/>
    <w:rsid w:val="00DB4897"/>
    <w:rsid w:val="00DD5E75"/>
    <w:rsid w:val="00DF0BF9"/>
    <w:rsid w:val="00DF191D"/>
    <w:rsid w:val="00E0078B"/>
    <w:rsid w:val="00E02E9B"/>
    <w:rsid w:val="00E622A0"/>
    <w:rsid w:val="00E76444"/>
    <w:rsid w:val="00EA654D"/>
    <w:rsid w:val="00EB11F8"/>
    <w:rsid w:val="00EC790D"/>
    <w:rsid w:val="00EE329C"/>
    <w:rsid w:val="00F3004F"/>
    <w:rsid w:val="00F44A00"/>
    <w:rsid w:val="00F51DE9"/>
    <w:rsid w:val="00F6325D"/>
    <w:rsid w:val="00F70FDE"/>
    <w:rsid w:val="00F77EE5"/>
    <w:rsid w:val="00F9022C"/>
    <w:rsid w:val="00FA19C4"/>
    <w:rsid w:val="00FE3AD1"/>
    <w:rsid w:val="22D25595"/>
    <w:rsid w:val="3CFB680D"/>
    <w:rsid w:val="6776039B"/>
    <w:rsid w:val="6A6E3D37"/>
    <w:rsid w:val="70A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7AB1"/>
  <w15:docId w15:val="{F0C59211-184F-40A0-BB16-BC203713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="Calibri"/>
      <w:sz w:val="22"/>
      <w:szCs w:val="22"/>
      <w:lang w:eastAsia="zh-CN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2">
    <w:name w:val="heading 2"/>
    <w:next w:val="a"/>
    <w:qFormat/>
    <w:pPr>
      <w:keepNext/>
      <w:keepLines/>
      <w:spacing w:before="360" w:after="80" w:line="259" w:lineRule="auto"/>
      <w:outlineLvl w:val="1"/>
    </w:pPr>
    <w:rPr>
      <w:rFonts w:eastAsia="Calibri"/>
      <w:b/>
      <w:sz w:val="36"/>
      <w:szCs w:val="36"/>
      <w:lang w:eastAsia="zh-CN"/>
    </w:rPr>
  </w:style>
  <w:style w:type="paragraph" w:styleId="3">
    <w:name w:val="heading 3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next w:val="a"/>
    <w:qFormat/>
    <w:pPr>
      <w:keepNext/>
      <w:keepLines/>
      <w:spacing w:before="240" w:after="40" w:line="259" w:lineRule="auto"/>
      <w:outlineLvl w:val="3"/>
    </w:pPr>
    <w:rPr>
      <w:rFonts w:eastAsia="Calibri"/>
      <w:b/>
      <w:sz w:val="24"/>
      <w:szCs w:val="24"/>
      <w:lang w:eastAsia="zh-CN"/>
    </w:rPr>
  </w:style>
  <w:style w:type="paragraph" w:styleId="5">
    <w:name w:val="heading 5"/>
    <w:next w:val="a"/>
    <w:qFormat/>
    <w:pPr>
      <w:keepNext/>
      <w:keepLines/>
      <w:spacing w:before="220" w:after="40" w:line="259" w:lineRule="auto"/>
      <w:outlineLvl w:val="4"/>
    </w:pPr>
    <w:rPr>
      <w:rFonts w:eastAsia="Calibri"/>
      <w:b/>
      <w:sz w:val="22"/>
      <w:szCs w:val="22"/>
      <w:lang w:eastAsia="zh-CN"/>
    </w:rPr>
  </w:style>
  <w:style w:type="paragraph" w:styleId="6">
    <w:name w:val="heading 6"/>
    <w:next w:val="a"/>
    <w:qFormat/>
    <w:pPr>
      <w:keepNext/>
      <w:keepLines/>
      <w:spacing w:before="200" w:after="40" w:line="259" w:lineRule="auto"/>
      <w:outlineLvl w:val="5"/>
    </w:pPr>
    <w:rPr>
      <w:rFonts w:eastAsia="Calibri"/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Title"/>
    <w:next w:val="a"/>
    <w:qFormat/>
    <w:pPr>
      <w:keepNext/>
      <w:keepLines/>
      <w:spacing w:before="480" w:after="120" w:line="259" w:lineRule="auto"/>
    </w:pPr>
    <w:rPr>
      <w:rFonts w:eastAsia="Calibri"/>
      <w:b/>
      <w:sz w:val="72"/>
      <w:szCs w:val="72"/>
      <w:lang w:eastAsia="zh-CN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Subtitle"/>
    <w:next w:val="a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styleId="HTML">
    <w:name w:val="HTML Preformatted"/>
    <w:basedOn w:val="a"/>
    <w:link w:val="HTML0"/>
    <w:qFormat/>
    <w:pPr>
      <w:spacing w:after="0" w:line="240" w:lineRule="auto"/>
    </w:pPr>
    <w:rPr>
      <w:rFonts w:ascii="Consolas" w:hAnsi="Consolas"/>
      <w:sz w:val="20"/>
      <w:szCs w:val="2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x-05">
    <w:name w:val="mx-0.5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t">
    <w:name w:val="t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va-legacy-e-listitem">
    <w:name w:val="nova-legacy-e-list__item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_"/>
    <w:basedOn w:val="a0"/>
    <w:qFormat/>
  </w:style>
  <w:style w:type="character" w:customStyle="1" w:styleId="ff3">
    <w:name w:val="ff3"/>
    <w:basedOn w:val="a0"/>
    <w:qFormat/>
  </w:style>
  <w:style w:type="character" w:customStyle="1" w:styleId="ls1c">
    <w:name w:val="ls1c"/>
    <w:basedOn w:val="a0"/>
    <w:qFormat/>
  </w:style>
  <w:style w:type="character" w:customStyle="1" w:styleId="ls1d">
    <w:name w:val="ls1d"/>
    <w:basedOn w:val="a0"/>
    <w:qFormat/>
  </w:style>
  <w:style w:type="character" w:customStyle="1" w:styleId="ff4">
    <w:name w:val="ff4"/>
    <w:basedOn w:val="a0"/>
    <w:qFormat/>
  </w:style>
  <w:style w:type="character" w:customStyle="1" w:styleId="hilite">
    <w:name w:val="hilite"/>
    <w:basedOn w:val="a0"/>
    <w:qFormat/>
  </w:style>
  <w:style w:type="character" w:customStyle="1" w:styleId="12">
    <w:name w:val="Незакрита згадка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HTML0">
    <w:name w:val="Стандартний HTML Знак"/>
    <w:basedOn w:val="a0"/>
    <w:link w:val="HTML"/>
    <w:qFormat/>
    <w:rPr>
      <w:rFonts w:ascii="Consolas" w:hAnsi="Consolas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a.org/topics/trauma" TargetMode="External"/><Relationship Id="rId18" Type="http://schemas.openxmlformats.org/officeDocument/2006/relationships/hyperlink" Target="https://scholar.google.com.ua/scholar_url?url=https://lib.iitta.gov.ua/id/eprint/742488/1/%25D0%259C%25D0%25BE%25D0%25BD%25D0%25BE%25D0%25B3%25D1%2580%25D0%25B0%25D1%2584%25D1%2596%25D1%258F_%25D1%25821_%25D0%25B5%25D0%25BB.pdf%23page%3D354&amp;hl=ru&amp;sa=X&amp;d=7063716756677141935&amp;ei=Q333Zsf8DuiKywT0jduwAw&amp;scisig=AFWwaeZWitJeCMnqdh0g-0a2_Zhk&amp;oi=scholaralrt&amp;hist=TELaFE0AAAAJ:15071958321338033183:AFWwaeYtXR8cNAJqI8zRpUKwuOwk&amp;html=&amp;pos=0&amp;folt=art" TargetMode="External"/><Relationship Id="rId26" Type="http://schemas.openxmlformats.org/officeDocument/2006/relationships/hyperlink" Target="https://lib.iitta.gov.ua/id/eprint/724758/1/%D0%9F%D0%BE%D1%81%D1%82%D1%82%D1%80%D0%B0%D0%B2%D0%BC%D0%B0%D1%82%D0%B8%D1%87%D0%BD%D0%B5_%D0%B6%D0%B8%D1%82%D1%82%D1%94%D1%82%D0%B2%D0%BE%D1%80%D0%B5%D0%BD%D0%BD%D1%8F_%D0%86%D0%A1%D0%9F%D0%9F_2_23_02_21%20%281%29.pdf" TargetMode="External"/><Relationship Id="rId39" Type="http://schemas.openxmlformats.org/officeDocument/2006/relationships/hyperlink" Target="https://doi.org/10.32838/2709-3093/2021.6/11" TargetMode="External"/><Relationship Id="rId21" Type="http://schemas.openxmlformats.org/officeDocument/2006/relationships/hyperlink" Target="https://politpsy.org/index.php/popp/article/view/109/109" TargetMode="External"/><Relationship Id="rId34" Type="http://schemas.openxmlformats.org/officeDocument/2006/relationships/hyperlink" Target="https://bouldercrest.org/ptg-resource-center/" TargetMode="External"/><Relationship Id="rId42" Type="http://schemas.openxmlformats.org/officeDocument/2006/relationships/hyperlink" Target="https://psycnet.apa.org/doi/10.4135/9781483326931" TargetMode="External"/><Relationship Id="rId47" Type="http://schemas.openxmlformats.org/officeDocument/2006/relationships/hyperlink" Target="https://lib.iitta.gov.ua/id/eprint/742488/1/.pdf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ispp.org.ua/wp-content/uploads/2023/12/mat-mediatv-2023.pdf" TargetMode="External"/><Relationship Id="rId29" Type="http://schemas.openxmlformats.org/officeDocument/2006/relationships/hyperlink" Target="https://bouldercrest.org/ptg-resource-center/" TargetMode="External"/><Relationship Id="rId11" Type="http://schemas.openxmlformats.org/officeDocument/2006/relationships/hyperlink" Target="http://orcid.org/" TargetMode="External"/><Relationship Id="rId24" Type="http://schemas.openxmlformats.org/officeDocument/2006/relationships/hyperlink" Target="https://doi.org/10.32838/2709-3093/2021.6/11" TargetMode="External"/><Relationship Id="rId32" Type="http://schemas.openxmlformats.org/officeDocument/2006/relationships/hyperlink" Target="https://www.apa.org/search?query=trauma" TargetMode="External"/><Relationship Id="rId37" Type="http://schemas.openxmlformats.org/officeDocument/2006/relationships/hyperlink" Target="https://politpsy.org/index.php/popp/article/view/109/109" TargetMode="External"/><Relationship Id="rId40" Type="http://schemas.openxmlformats.org/officeDocument/2006/relationships/hyperlink" Target="https://nbuviap.gov.ua/images/e_biblioteka/naukovi_resursi/Socialni%20komunikacii/Pavlenko%20D.%20Dinamika%20sucasnih%20socialnih%20media.pdf" TargetMode="External"/><Relationship Id="rId45" Type="http://schemas.openxmlformats.org/officeDocument/2006/relationships/hyperlink" Target="https://doi.org/10.33120/popp-Vol16-Year2024-1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3120/popp-Vol16-Year2024-165" TargetMode="External"/><Relationship Id="rId23" Type="http://schemas.openxmlformats.org/officeDocument/2006/relationships/hyperlink" Target="https://nbuviap.gov.ua/images/e_biblioteka/naukovi_resursi/Socialni%20komunikacii/Pavlenko%20D.%20Dinamika%20sucasnih%20socialnih%20media.pdf" TargetMode="External"/><Relationship Id="rId28" Type="http://schemas.openxmlformats.org/officeDocument/2006/relationships/hyperlink" Target="https://www.apa.org/search?query=trauma" TargetMode="External"/><Relationship Id="rId36" Type="http://schemas.openxmlformats.org/officeDocument/2006/relationships/hyperlink" Target="https://mediaosvita.org.ua/wp-content/uploads/2021/11/Najdonova_MEDIAPSYHOLOGIYA__osnovy_refleksyvnogo_pidhodu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tanyafilkina@gmail.com" TargetMode="External"/><Relationship Id="rId19" Type="http://schemas.openxmlformats.org/officeDocument/2006/relationships/hyperlink" Target="https://lib.iitta.gov.ua/id/eprint/742488/1/%D0%9C%D0%BE%D0%BD%D0%BE%D0%B3%D1%80%D0%B0%D1%84%D1%96%D1%8F_%D1%821_%D0%B5%D0%BB.pdf" TargetMode="External"/><Relationship Id="rId31" Type="http://schemas.openxmlformats.org/officeDocument/2006/relationships/hyperlink" Target="https://psycnet.apa.org/doi/10.4135/9781483326931" TargetMode="External"/><Relationship Id="rId44" Type="http://schemas.openxmlformats.org/officeDocument/2006/relationships/hyperlink" Target="https://www.unicef.org/ukraine/stories/about-post-traumatic-stress-disorder" TargetMode="External"/><Relationship Id="rId4" Type="http://schemas.openxmlformats.org/officeDocument/2006/relationships/styles" Target="styles.xml"/><Relationship Id="rId9" Type="http://schemas.openxmlformats.org/officeDocument/2006/relationships/hyperlink" Target="http://orcid.org/" TargetMode="External"/><Relationship Id="rId14" Type="http://schemas.openxmlformats.org/officeDocument/2006/relationships/hyperlink" Target="https://science.iea.gov.ua/wp-content/uploads/2024/01/8_Banit_425_2023_104-115.pdf?form=MG0AV3" TargetMode="External"/><Relationship Id="rId22" Type="http://schemas.openxmlformats.org/officeDocument/2006/relationships/hyperlink" Target="https://mediaosvita.org.ua/wp-content/uploads/2021/11/Najdonova_MEDIAPSYHOLOGIYA__osnovy_refleksyvnogo_pidhodu.pdf" TargetMode="External"/><Relationship Id="rId27" Type="http://schemas.openxmlformats.org/officeDocument/2006/relationships/hyperlink" Target="https://www.unicef.org/ukraine/stories/about-post-traumatic-stress-disorder" TargetMode="External"/><Relationship Id="rId30" Type="http://schemas.openxmlformats.org/officeDocument/2006/relationships/hyperlink" Target="https://psycnet.apa.org/doi/10.1002/jts.2490090305" TargetMode="External"/><Relationship Id="rId35" Type="http://schemas.openxmlformats.org/officeDocument/2006/relationships/hyperlink" Target="https://pm.in.ua/news/nataliya-harytonova-nashe-zavdannya-navchyty-fahivtsiv-rozdilyaty-dvi-roli-ya-veteran-i-ya-yak-fahivets-z-" TargetMode="External"/><Relationship Id="rId43" Type="http://schemas.openxmlformats.org/officeDocument/2006/relationships/hyperlink" Target="https://lib.iitta.gov.ua/id/eprint/724758/1/%D0%9F_2_23_02_21%20%281%29.pdf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mailto:tanyafilkina@gmail.com" TargetMode="External"/><Relationship Id="rId17" Type="http://schemas.openxmlformats.org/officeDocument/2006/relationships/hyperlink" Target="https://mediaosvita.org.ua/wp-content/uploads/2016/12/%D0%9C%D0%B5%D0%B4%D1%8C.pdf" TargetMode="External"/><Relationship Id="rId25" Type="http://schemas.openxmlformats.org/officeDocument/2006/relationships/hyperlink" Target="https://psych.vernadskyjournals.in.ua/journal/6_2021/11.pdf" TargetMode="External"/><Relationship Id="rId33" Type="http://schemas.openxmlformats.org/officeDocument/2006/relationships/hyperlink" Target="https://science.iea.gov.ua/wp-content/uploads/2024/01/8_Banit_425_2023_104-115.pdf?form=MG0AV3" TargetMode="External"/><Relationship Id="rId38" Type="http://schemas.openxmlformats.org/officeDocument/2006/relationships/hyperlink" Target="https://doi.org/10.33989/2226-4078.2024.1.298772" TargetMode="External"/><Relationship Id="rId46" Type="http://schemas.openxmlformats.org/officeDocument/2006/relationships/hyperlink" Target="https://mediaosvita.org.ua/wp-content/uploads/2016/12/%D0%9C%D0%B5%D0%B4%D1%8C.pdf" TargetMode="External"/><Relationship Id="rId20" Type="http://schemas.openxmlformats.org/officeDocument/2006/relationships/hyperlink" Target="https://doi.org/10.33989/2226-4078.2024.1.298772" TargetMode="External"/><Relationship Id="rId41" Type="http://schemas.openxmlformats.org/officeDocument/2006/relationships/hyperlink" Target="https://psycnet.apa.org/doi/10.1002/jts.24900903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1XoP4UX7jV+Hu8hmaUVt3MvyEQ==">CgMxLjAyCGguZ2pkZ3hzMgloLjMwajB6bGw4AHIhMXJOaDY3UGtFR0VPeUlKZU9EazNzLUpFM1ExM3dsaGRS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51B8BF-C1B8-417D-8A2A-9D894C8A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13</Pages>
  <Words>32651</Words>
  <Characters>18612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 Art</dc:creator>
  <cp:lastModifiedBy>Tetiana Art</cp:lastModifiedBy>
  <cp:revision>144</cp:revision>
  <dcterms:created xsi:type="dcterms:W3CDTF">2025-02-14T14:23:00Z</dcterms:created>
  <dcterms:modified xsi:type="dcterms:W3CDTF">2025-05-29T22:09:00Z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FF83E912E1BB4B609B79597DA39223CE_12</vt:lpwstr>
  </property>
</Properties>
</file>